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B85B94" w14:textId="1025D8AF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044E2399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2723B50" w14:textId="7C5E216E" w:rsidR="00CF1A5A" w:rsidRPr="00A20556" w:rsidRDefault="009C6B4C" w:rsidP="00CF1A5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Техническая диагностика вагонов</w:t>
      </w:r>
    </w:p>
    <w:p w14:paraId="035A5FAE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3D15541A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D7DD6D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4ABC300C" w14:textId="09756091" w:rsidR="00A20556" w:rsidRPr="00A20556" w:rsidRDefault="00A20556" w:rsidP="00CF1A5A">
      <w:pPr>
        <w:jc w:val="center"/>
        <w:rPr>
          <w:rFonts w:ascii="Times New Roman" w:hAnsi="Times New Roman" w:cs="Times New Roman"/>
          <w:sz w:val="32"/>
          <w:szCs w:val="32"/>
        </w:rPr>
      </w:pPr>
      <w:r w:rsidRPr="00A20556">
        <w:rPr>
          <w:rFonts w:ascii="Times New Roman" w:hAnsi="Times New Roman"/>
          <w:color w:val="000000"/>
          <w:sz w:val="32"/>
          <w:szCs w:val="32"/>
        </w:rPr>
        <w:t>23.05.0</w:t>
      </w:r>
      <w:r w:rsidR="00B069AD">
        <w:rPr>
          <w:rFonts w:ascii="Times New Roman" w:hAnsi="Times New Roman"/>
          <w:color w:val="000000"/>
          <w:sz w:val="32"/>
          <w:szCs w:val="32"/>
        </w:rPr>
        <w:t>3</w:t>
      </w:r>
      <w:r w:rsidRPr="00A20556">
        <w:rPr>
          <w:rFonts w:ascii="Times New Roman" w:hAnsi="Times New Roman"/>
          <w:color w:val="000000"/>
          <w:sz w:val="32"/>
          <w:szCs w:val="32"/>
        </w:rPr>
        <w:t xml:space="preserve"> </w:t>
      </w:r>
      <w:r w:rsidR="00B069AD">
        <w:rPr>
          <w:rFonts w:ascii="Times New Roman" w:hAnsi="Times New Roman"/>
          <w:color w:val="000000"/>
          <w:sz w:val="32"/>
          <w:szCs w:val="32"/>
        </w:rPr>
        <w:t>Подвижной состав железных дорог</w:t>
      </w:r>
    </w:p>
    <w:p w14:paraId="6FA8B838" w14:textId="51B93F3F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36B037A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154C117" w14:textId="44AC4B42" w:rsidR="00CF1A5A" w:rsidRDefault="00CF1A5A" w:rsidP="00CF1A5A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20CFF121" w14:textId="633DB471" w:rsidR="00A20556" w:rsidRPr="00A20556" w:rsidRDefault="00B069AD" w:rsidP="00CF1A5A">
      <w:pPr>
        <w:jc w:val="center"/>
        <w:rPr>
          <w:rFonts w:ascii="Times New Roman" w:hAnsi="Times New Roman" w:cs="Times New Roman"/>
          <w:iCs/>
          <w:sz w:val="32"/>
          <w:szCs w:val="32"/>
        </w:rPr>
      </w:pPr>
      <w:r>
        <w:rPr>
          <w:rFonts w:ascii="Times New Roman" w:hAnsi="Times New Roman" w:cs="Times New Roman"/>
          <w:iCs/>
          <w:sz w:val="32"/>
          <w:szCs w:val="32"/>
        </w:rPr>
        <w:t>Грузовые вагоны</w:t>
      </w:r>
      <w:r w:rsidR="00E12691">
        <w:rPr>
          <w:rFonts w:ascii="Times New Roman" w:hAnsi="Times New Roman" w:cs="Times New Roman"/>
          <w:iCs/>
          <w:sz w:val="32"/>
          <w:szCs w:val="32"/>
        </w:rPr>
        <w:t xml:space="preserve"> </w:t>
      </w:r>
    </w:p>
    <w:p w14:paraId="4B804FA5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>
        <w:rPr>
          <w:rFonts w:ascii="Times New Roman" w:hAnsi="Times New Roman" w:cs="Times New Roman"/>
          <w:iCs/>
          <w:sz w:val="24"/>
          <w:szCs w:val="24"/>
        </w:rPr>
        <w:t>_______</w:t>
      </w:r>
      <w:r w:rsidRPr="000E33B9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147C40F0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E8D8B65" w14:textId="141EEAC2" w:rsidR="00F91F0C" w:rsidRPr="009C6B4C" w:rsidRDefault="00F91F0C" w:rsidP="00F91F0C">
      <w:pPr>
        <w:pStyle w:val="s1"/>
        <w:ind w:firstLine="708"/>
        <w:jc w:val="both"/>
        <w:rPr>
          <w:i/>
        </w:rPr>
      </w:pPr>
      <w:r w:rsidRPr="009C6B4C">
        <w:t>Форм</w:t>
      </w:r>
      <w:r w:rsidR="00E12691" w:rsidRPr="009C6B4C">
        <w:t>а</w:t>
      </w:r>
      <w:r w:rsidRPr="009C6B4C">
        <w:t xml:space="preserve"> промежуточной аттестации: </w:t>
      </w:r>
      <w:r w:rsidR="009C6B4C" w:rsidRPr="009C6B4C">
        <w:t xml:space="preserve">зачет 7 семестр, зачет с оценкой 8 семестр – очная форма обучения; </w:t>
      </w:r>
      <w:r w:rsidR="007328DF">
        <w:t>4</w:t>
      </w:r>
      <w:bookmarkStart w:id="0" w:name="_GoBack"/>
      <w:bookmarkEnd w:id="0"/>
      <w:r w:rsidR="009C6B4C" w:rsidRPr="009C6B4C">
        <w:t xml:space="preserve"> курс зачет, зачет</w:t>
      </w:r>
      <w:r w:rsidR="006A7B6A">
        <w:t xml:space="preserve"> с оценкой </w:t>
      </w:r>
      <w:r w:rsidR="009C6B4C" w:rsidRPr="009C6B4C">
        <w:t xml:space="preserve"> – заочная форма обучения.</w:t>
      </w:r>
    </w:p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99"/>
        <w:gridCol w:w="4672"/>
      </w:tblGrid>
      <w:tr w:rsidR="00CF0A07" w:rsidRPr="009B4FAE" w14:paraId="2FA407EF" w14:textId="77777777" w:rsidTr="00D70EA9">
        <w:trPr>
          <w:trHeight w:val="493"/>
        </w:trPr>
        <w:tc>
          <w:tcPr>
            <w:tcW w:w="5699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672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D70EA9" w:rsidRPr="009B4FAE" w14:paraId="08CC9A13" w14:textId="77777777" w:rsidTr="00D70EA9">
        <w:trPr>
          <w:trHeight w:val="1352"/>
        </w:trPr>
        <w:tc>
          <w:tcPr>
            <w:tcW w:w="5699" w:type="dxa"/>
            <w:vAlign w:val="center"/>
          </w:tcPr>
          <w:p w14:paraId="42D137E9" w14:textId="52AEA6A8" w:rsidR="00D70EA9" w:rsidRPr="009C6B4C" w:rsidRDefault="00D70EA9" w:rsidP="00D70EA9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E2915">
              <w:rPr>
                <w:rFonts w:ascii="Times New Roman" w:hAnsi="Times New Roman" w:cs="Times New Roman"/>
                <w:iCs/>
                <w:sz w:val="24"/>
                <w:szCs w:val="24"/>
              </w:rPr>
              <w:t>ПК-1: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672" w:type="dxa"/>
          </w:tcPr>
          <w:p w14:paraId="6F5AC88C" w14:textId="6C3ABE49" w:rsidR="00D70EA9" w:rsidRPr="009C6B4C" w:rsidRDefault="00D70EA9" w:rsidP="00D70EA9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ПК-1.2</w:t>
            </w:r>
            <w:proofErr w:type="gramStart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: Анализирует</w:t>
            </w:r>
            <w:proofErr w:type="gramEnd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конструктивные особенности узлов и деталей, оценивает техническое состояние подвижного состава</w:t>
            </w:r>
            <w:r w:rsidRPr="009C6B4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</w:p>
        </w:tc>
      </w:tr>
      <w:tr w:rsidR="00D70EA9" w:rsidRPr="009B4FAE" w14:paraId="34C3321E" w14:textId="77777777" w:rsidTr="00D70EA9">
        <w:trPr>
          <w:trHeight w:val="1402"/>
        </w:trPr>
        <w:tc>
          <w:tcPr>
            <w:tcW w:w="5699" w:type="dxa"/>
            <w:vAlign w:val="center"/>
          </w:tcPr>
          <w:p w14:paraId="21431519" w14:textId="4B4BC434" w:rsidR="00D70EA9" w:rsidRPr="009C6B4C" w:rsidRDefault="00D70EA9" w:rsidP="00D70EA9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ПК-2: Способен планировать работы по техническому обслуживанию и ремонту грузовых вагонов, в том числе в автоматизированной системе</w:t>
            </w:r>
          </w:p>
        </w:tc>
        <w:tc>
          <w:tcPr>
            <w:tcW w:w="4672" w:type="dxa"/>
          </w:tcPr>
          <w:p w14:paraId="258D31FB" w14:textId="625762D3" w:rsidR="00D70EA9" w:rsidRPr="009C6B4C" w:rsidRDefault="00D70EA9" w:rsidP="00D70EA9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ПК-2.1</w:t>
            </w:r>
            <w:proofErr w:type="gramStart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: Определяет</w:t>
            </w:r>
            <w:proofErr w:type="gramEnd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объемы работ при техническом обслуживании и ремонте вагонов по результатам контроля технического состояния и диагностики узлов и элементов</w:t>
            </w:r>
          </w:p>
        </w:tc>
      </w:tr>
      <w:tr w:rsidR="00D70EA9" w:rsidRPr="009B4FAE" w14:paraId="46B1DFEB" w14:textId="77777777" w:rsidTr="00D70EA9">
        <w:trPr>
          <w:trHeight w:val="1238"/>
        </w:trPr>
        <w:tc>
          <w:tcPr>
            <w:tcW w:w="5699" w:type="dxa"/>
            <w:vAlign w:val="center"/>
          </w:tcPr>
          <w:p w14:paraId="2FD55F42" w14:textId="76A5A4D6" w:rsidR="00D70EA9" w:rsidRPr="009C6B4C" w:rsidRDefault="00D70EA9" w:rsidP="00D70EA9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ПК-3: Способен осуществлять выбор эффективных цифровых решений при планировании работ на участке производства</w:t>
            </w:r>
          </w:p>
        </w:tc>
        <w:tc>
          <w:tcPr>
            <w:tcW w:w="4672" w:type="dxa"/>
          </w:tcPr>
          <w:p w14:paraId="27B43068" w14:textId="5C2EF1A1" w:rsidR="00D70EA9" w:rsidRPr="009C6B4C" w:rsidRDefault="00D70EA9" w:rsidP="00D70EA9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ПК-3.2</w:t>
            </w:r>
            <w:proofErr w:type="gramStart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: Разрабатывает</w:t>
            </w:r>
            <w:proofErr w:type="gramEnd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технологические процессы диагностирования и контроля технического состояния грузовых вагонов с применением цифровых технологий</w:t>
            </w:r>
          </w:p>
        </w:tc>
      </w:tr>
    </w:tbl>
    <w:p w14:paraId="3033B542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6C5C77D1" w14:textId="77777777" w:rsidR="00583A12" w:rsidRPr="00583A12" w:rsidRDefault="00583A12" w:rsidP="00583A12">
      <w:pPr>
        <w:spacing w:after="0" w:line="240" w:lineRule="auto"/>
        <w:ind w:left="-709" w:firstLine="42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83A12">
        <w:rPr>
          <w:rFonts w:ascii="Times New Roman" w:eastAsia="Times New Roman" w:hAnsi="Times New Roman" w:cs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326D73BB" w14:textId="77777777" w:rsidR="00583A12" w:rsidRPr="00583A12" w:rsidRDefault="00583A12" w:rsidP="00583A12">
      <w:pPr>
        <w:spacing w:after="0" w:line="240" w:lineRule="auto"/>
        <w:ind w:left="-709"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83A12">
        <w:rPr>
          <w:rFonts w:ascii="Times New Roman" w:eastAsia="Times New Roman" w:hAnsi="Times New Roman" w:cs="Times New Roman"/>
          <w:sz w:val="24"/>
          <w:szCs w:val="24"/>
        </w:rPr>
        <w:t>результатами освоения образовательной программы</w:t>
      </w:r>
    </w:p>
    <w:p w14:paraId="2BFD8881" w14:textId="2B3CC91A" w:rsidR="00583A12" w:rsidRPr="00583A12" w:rsidRDefault="00583A12" w:rsidP="00583A1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tbl>
      <w:tblPr>
        <w:tblStyle w:val="1"/>
        <w:tblW w:w="10489" w:type="dxa"/>
        <w:tblInd w:w="392" w:type="dxa"/>
        <w:tblLook w:val="04A0" w:firstRow="1" w:lastRow="0" w:firstColumn="1" w:lastColumn="0" w:noHBand="0" w:noVBand="1"/>
      </w:tblPr>
      <w:tblGrid>
        <w:gridCol w:w="2977"/>
        <w:gridCol w:w="5528"/>
        <w:gridCol w:w="1984"/>
      </w:tblGrid>
      <w:tr w:rsidR="00583A12" w:rsidRPr="00583A12" w14:paraId="3F37F355" w14:textId="77777777" w:rsidTr="00583A12">
        <w:tc>
          <w:tcPr>
            <w:tcW w:w="2977" w:type="dxa"/>
          </w:tcPr>
          <w:p w14:paraId="386A7FDA" w14:textId="77777777" w:rsidR="00583A12" w:rsidRPr="00583A12" w:rsidRDefault="00583A12" w:rsidP="00583A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_Hlk64358580"/>
            <w:r w:rsidRPr="00583A12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528" w:type="dxa"/>
          </w:tcPr>
          <w:p w14:paraId="68B79081" w14:textId="77777777" w:rsidR="00583A12" w:rsidRPr="00583A12" w:rsidRDefault="00583A12" w:rsidP="00583A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sz w:val="24"/>
                <w:szCs w:val="24"/>
              </w:rPr>
              <w:t>Результаты обучения по дисциплине</w:t>
            </w:r>
          </w:p>
          <w:p w14:paraId="652F9B8C" w14:textId="77777777" w:rsidR="00583A12" w:rsidRPr="00583A12" w:rsidRDefault="00583A12" w:rsidP="00583A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</w:tcPr>
          <w:p w14:paraId="6E6F3F45" w14:textId="77777777" w:rsidR="00583A12" w:rsidRPr="00583A12" w:rsidRDefault="00583A12" w:rsidP="00583A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sz w:val="24"/>
                <w:szCs w:val="24"/>
              </w:rPr>
              <w:t>Оценочные материалы</w:t>
            </w:r>
          </w:p>
          <w:p w14:paraId="3CDB2C1C" w14:textId="70B9A174" w:rsidR="00583A12" w:rsidRPr="00583A12" w:rsidRDefault="00583A12" w:rsidP="00583A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3A12" w:rsidRPr="00583A12" w14:paraId="30E7719B" w14:textId="77777777" w:rsidTr="00583A12">
        <w:tc>
          <w:tcPr>
            <w:tcW w:w="2977" w:type="dxa"/>
            <w:vMerge w:val="restart"/>
          </w:tcPr>
          <w:p w14:paraId="7C0FE467" w14:textId="42CE067D" w:rsidR="00583A12" w:rsidRPr="00583A12" w:rsidRDefault="00D70EA9" w:rsidP="00D70EA9">
            <w:pPr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ПК-1.2</w:t>
            </w:r>
            <w:proofErr w:type="gramStart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: Анализирует</w:t>
            </w:r>
            <w:proofErr w:type="gramEnd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528" w:type="dxa"/>
          </w:tcPr>
          <w:p w14:paraId="08BA43B3" w14:textId="288EBA5A" w:rsidR="00583A12" w:rsidRPr="00583A12" w:rsidRDefault="00583A12" w:rsidP="00C51643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Обучающийся знает: </w:t>
            </w:r>
            <w:r w:rsidR="00D70EA9" w:rsidRPr="00D70EA9">
              <w:rPr>
                <w:rFonts w:ascii="Times New Roman" w:hAnsi="Times New Roman"/>
                <w:sz w:val="24"/>
                <w:szCs w:val="24"/>
              </w:rPr>
              <w:t xml:space="preserve">основные задачи и терминологию технической диагностики; методы неразрушающего контроля, их физическую основу и особенности применения при диагностировании узлов вагонов; </w:t>
            </w:r>
          </w:p>
        </w:tc>
        <w:tc>
          <w:tcPr>
            <w:tcW w:w="1984" w:type="dxa"/>
          </w:tcPr>
          <w:p w14:paraId="6CC3DC4D" w14:textId="0B1721F1" w:rsidR="00583A12" w:rsidRPr="00583A12" w:rsidRDefault="003F3153" w:rsidP="00583A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1-14</w:t>
            </w:r>
          </w:p>
        </w:tc>
      </w:tr>
      <w:tr w:rsidR="00583A12" w:rsidRPr="00583A12" w14:paraId="343D3355" w14:textId="77777777" w:rsidTr="00583A12">
        <w:tc>
          <w:tcPr>
            <w:tcW w:w="2977" w:type="dxa"/>
            <w:vMerge/>
          </w:tcPr>
          <w:p w14:paraId="39FE160F" w14:textId="77777777" w:rsidR="00583A12" w:rsidRPr="00583A12" w:rsidRDefault="00583A12" w:rsidP="00583A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14:paraId="63A1139D" w14:textId="528DE4C8" w:rsidR="00583A12" w:rsidRPr="00583A12" w:rsidRDefault="00583A12" w:rsidP="00C51643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Обучающийся умеет: </w:t>
            </w:r>
            <w:r w:rsidR="00C51643" w:rsidRPr="00D70EA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выбирать и анализировать диагностические параметры; разрабатывать диагностические модели и строить </w:t>
            </w:r>
            <w:proofErr w:type="spellStart"/>
            <w:r w:rsidR="00C51643" w:rsidRPr="00D70EA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блочно</w:t>
            </w:r>
            <w:proofErr w:type="spellEnd"/>
            <w:r w:rsidR="00C51643" w:rsidRPr="00D70EA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-функциональную декомпозицию объекта диагностирования; определять и анализировать природу дефектов узлов вагонов;</w:t>
            </w:r>
          </w:p>
        </w:tc>
        <w:tc>
          <w:tcPr>
            <w:tcW w:w="1984" w:type="dxa"/>
          </w:tcPr>
          <w:p w14:paraId="357A69E5" w14:textId="7438371B" w:rsidR="00583A12" w:rsidRPr="00583A12" w:rsidRDefault="003F3153" w:rsidP="00583A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1-5</w:t>
            </w:r>
          </w:p>
        </w:tc>
      </w:tr>
      <w:tr w:rsidR="00583A12" w:rsidRPr="00583A12" w14:paraId="4BF3A6E8" w14:textId="77777777" w:rsidTr="006A7B6A">
        <w:trPr>
          <w:trHeight w:val="274"/>
        </w:trPr>
        <w:tc>
          <w:tcPr>
            <w:tcW w:w="2977" w:type="dxa"/>
            <w:vMerge/>
          </w:tcPr>
          <w:p w14:paraId="2AE7261D" w14:textId="77777777" w:rsidR="00583A12" w:rsidRPr="00583A12" w:rsidRDefault="00583A12" w:rsidP="00583A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14:paraId="00ADDF09" w14:textId="56F69D97" w:rsidR="00583A12" w:rsidRPr="00583A12" w:rsidRDefault="00583A12" w:rsidP="00C51643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Обучающийся владеет: </w:t>
            </w:r>
            <w:r w:rsidR="00C51643" w:rsidRPr="00C51643">
              <w:rPr>
                <w:rFonts w:ascii="Times New Roman" w:hAnsi="Times New Roman" w:cs="Times New Roman"/>
                <w:sz w:val="24"/>
                <w:szCs w:val="24"/>
              </w:rPr>
              <w:t>навыками применения математического аппарата технической диагностики, использования вероятностных методов при постановке диагноза; навыками организации неразрушающего контроля на предприятиях вагонного хозяйства; опытом выбора методов и средств неразрушающего контроля для диагностирования узлов вагонов;</w:t>
            </w:r>
          </w:p>
        </w:tc>
        <w:tc>
          <w:tcPr>
            <w:tcW w:w="1984" w:type="dxa"/>
          </w:tcPr>
          <w:p w14:paraId="29520E19" w14:textId="1238B236" w:rsidR="00583A12" w:rsidRPr="00583A12" w:rsidRDefault="003F3153" w:rsidP="00583A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6-8</w:t>
            </w:r>
          </w:p>
        </w:tc>
      </w:tr>
      <w:tr w:rsidR="00583A12" w:rsidRPr="00583A12" w14:paraId="4D5258F5" w14:textId="77777777" w:rsidTr="00583A12">
        <w:trPr>
          <w:trHeight w:val="320"/>
        </w:trPr>
        <w:tc>
          <w:tcPr>
            <w:tcW w:w="2977" w:type="dxa"/>
            <w:vMerge w:val="restart"/>
          </w:tcPr>
          <w:p w14:paraId="5D56DEBE" w14:textId="415A041F" w:rsidR="00583A12" w:rsidRPr="00583A12" w:rsidRDefault="00D70EA9" w:rsidP="00583A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ПК-2.1</w:t>
            </w:r>
            <w:proofErr w:type="gramStart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: Определяет</w:t>
            </w:r>
            <w:proofErr w:type="gramEnd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объемы работ при </w:t>
            </w: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техническом обслуживании и ремонте вагонов по результатам контроля технического состояния и диагностики узлов и элементов</w:t>
            </w:r>
          </w:p>
        </w:tc>
        <w:tc>
          <w:tcPr>
            <w:tcW w:w="5528" w:type="dxa"/>
          </w:tcPr>
          <w:p w14:paraId="68AC1A0E" w14:textId="3FCF3216" w:rsidR="00583A12" w:rsidRPr="00583A12" w:rsidRDefault="00583A12" w:rsidP="00C51643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Обучающийся знает: </w:t>
            </w:r>
            <w:r w:rsidR="00D70EA9" w:rsidRPr="00D70EA9">
              <w:rPr>
                <w:rFonts w:ascii="Times New Roman" w:hAnsi="Times New Roman"/>
                <w:sz w:val="24"/>
                <w:szCs w:val="24"/>
              </w:rPr>
              <w:t xml:space="preserve">порядок организации неразрушающего контроля на предприятии; </w:t>
            </w:r>
            <w:r w:rsidR="00D70EA9" w:rsidRPr="00D70EA9">
              <w:rPr>
                <w:rFonts w:ascii="Times New Roman" w:hAnsi="Times New Roman"/>
                <w:sz w:val="24"/>
                <w:szCs w:val="24"/>
              </w:rPr>
              <w:lastRenderedPageBreak/>
              <w:t>назначение и принципы построения информационных систем управления и контроля подвижного состава; назначение и структуру диагностических комплексов по оценке технического состояния грузовых вагонов в эксплуатации;</w:t>
            </w:r>
          </w:p>
        </w:tc>
        <w:tc>
          <w:tcPr>
            <w:tcW w:w="1984" w:type="dxa"/>
          </w:tcPr>
          <w:p w14:paraId="2D706EAB" w14:textId="0F978961" w:rsidR="00583A12" w:rsidRPr="00583A12" w:rsidRDefault="003F3153" w:rsidP="00583A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Вопросы 15-33</w:t>
            </w:r>
          </w:p>
        </w:tc>
      </w:tr>
      <w:tr w:rsidR="00583A12" w:rsidRPr="00583A12" w14:paraId="02912A00" w14:textId="77777777" w:rsidTr="00583A12">
        <w:trPr>
          <w:trHeight w:val="510"/>
        </w:trPr>
        <w:tc>
          <w:tcPr>
            <w:tcW w:w="2977" w:type="dxa"/>
            <w:vMerge/>
          </w:tcPr>
          <w:p w14:paraId="6B2B89BD" w14:textId="77777777" w:rsidR="00583A12" w:rsidRPr="00583A12" w:rsidRDefault="00583A12" w:rsidP="00583A12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5528" w:type="dxa"/>
          </w:tcPr>
          <w:p w14:paraId="00501698" w14:textId="4066CF88" w:rsidR="00583A12" w:rsidRPr="00583A12" w:rsidRDefault="00583A12" w:rsidP="00C51643">
            <w:pPr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Обучающийся умеет: </w:t>
            </w:r>
            <w:r w:rsidR="00C51643" w:rsidRPr="00C51643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определять назначение, пояснять принцип действия и правила размещения автоматизированных средств контроля технического состояния вагонов в эксплуатации;</w:t>
            </w:r>
          </w:p>
        </w:tc>
        <w:tc>
          <w:tcPr>
            <w:tcW w:w="1984" w:type="dxa"/>
          </w:tcPr>
          <w:p w14:paraId="1B7F6D4F" w14:textId="0889DC24" w:rsidR="00583A12" w:rsidRPr="00583A12" w:rsidRDefault="003F3153" w:rsidP="00583A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6-14</w:t>
            </w:r>
          </w:p>
        </w:tc>
      </w:tr>
      <w:tr w:rsidR="00583A12" w:rsidRPr="00583A12" w14:paraId="29F44F3F" w14:textId="77777777" w:rsidTr="00583A12">
        <w:trPr>
          <w:trHeight w:val="750"/>
        </w:trPr>
        <w:tc>
          <w:tcPr>
            <w:tcW w:w="2977" w:type="dxa"/>
            <w:vMerge/>
          </w:tcPr>
          <w:p w14:paraId="1604E9A4" w14:textId="77777777" w:rsidR="00583A12" w:rsidRPr="00583A12" w:rsidRDefault="00583A12" w:rsidP="00583A12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528" w:type="dxa"/>
          </w:tcPr>
          <w:p w14:paraId="5583EF6D" w14:textId="559954FF" w:rsidR="00583A12" w:rsidRPr="00583A12" w:rsidRDefault="00583A12" w:rsidP="00C51643">
            <w:pPr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Обучающийся владеет: </w:t>
            </w:r>
            <w:r w:rsidR="00C51643" w:rsidRPr="00C51643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навыками применения нормативных и руководящих документов по неразрушающему контролю и дефектоскопии узлов вагонов; навыками построения и анализа схем информационных потоков от устройств контроля в системе; опытом применения нормативных и руководящих документов по организации контроля технического состояния вагонов в эксплуатации с использованием автоматизированных систем;</w:t>
            </w:r>
          </w:p>
        </w:tc>
        <w:tc>
          <w:tcPr>
            <w:tcW w:w="1984" w:type="dxa"/>
          </w:tcPr>
          <w:p w14:paraId="418517F1" w14:textId="1A38A553" w:rsidR="00583A12" w:rsidRPr="00583A12" w:rsidRDefault="003F3153" w:rsidP="00583A1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6-14</w:t>
            </w:r>
          </w:p>
        </w:tc>
      </w:tr>
      <w:tr w:rsidR="00D70EA9" w:rsidRPr="00583A12" w14:paraId="539D4339" w14:textId="77777777" w:rsidTr="00D70EA9">
        <w:trPr>
          <w:trHeight w:val="276"/>
        </w:trPr>
        <w:tc>
          <w:tcPr>
            <w:tcW w:w="2977" w:type="dxa"/>
            <w:vMerge w:val="restart"/>
          </w:tcPr>
          <w:p w14:paraId="4E6A66B6" w14:textId="3209B874" w:rsidR="00D70EA9" w:rsidRPr="00D70EA9" w:rsidRDefault="00D70EA9" w:rsidP="00D70EA9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ПК-3.2</w:t>
            </w:r>
            <w:proofErr w:type="gramStart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: Разрабатывает</w:t>
            </w:r>
            <w:proofErr w:type="gramEnd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технологические процессы диагностирования и контроля технического состояния грузовых вагонов с применением цифровых технологий</w:t>
            </w:r>
          </w:p>
        </w:tc>
        <w:tc>
          <w:tcPr>
            <w:tcW w:w="5528" w:type="dxa"/>
          </w:tcPr>
          <w:p w14:paraId="62F33213" w14:textId="5A25848A" w:rsidR="00D70EA9" w:rsidRPr="00583A12" w:rsidRDefault="00D70EA9" w:rsidP="00C51643">
            <w:pPr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Обучающийся знает: </w:t>
            </w:r>
            <w:r w:rsidRPr="00D70EA9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направления цифровизации железнодорожного транспорта в части диагностики и контроля технического состояния подвижного состава (вагонов); особенности и возможности применения цифровых технологий и инструментов при диагностировании и контроле технического состояния вагонов при ремонте и в эксплуатации; (цифровой двойник; большие данные; интернет вещей; технологии виртуальной и дополненной реальности);</w:t>
            </w:r>
          </w:p>
        </w:tc>
        <w:tc>
          <w:tcPr>
            <w:tcW w:w="1984" w:type="dxa"/>
          </w:tcPr>
          <w:p w14:paraId="26D4FA91" w14:textId="1F4E4B7B" w:rsidR="00D70EA9" w:rsidRPr="00583A12" w:rsidRDefault="003F3153" w:rsidP="00D70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34-42</w:t>
            </w:r>
          </w:p>
        </w:tc>
      </w:tr>
      <w:tr w:rsidR="00D70EA9" w:rsidRPr="00583A12" w14:paraId="6842C173" w14:textId="77777777" w:rsidTr="00D70EA9">
        <w:trPr>
          <w:trHeight w:val="456"/>
        </w:trPr>
        <w:tc>
          <w:tcPr>
            <w:tcW w:w="2977" w:type="dxa"/>
            <w:vMerge/>
          </w:tcPr>
          <w:p w14:paraId="593643B7" w14:textId="77777777" w:rsidR="00D70EA9" w:rsidRPr="00D70EA9" w:rsidRDefault="00D70EA9" w:rsidP="00D70EA9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5528" w:type="dxa"/>
          </w:tcPr>
          <w:p w14:paraId="11D0AA36" w14:textId="1845E3F2" w:rsidR="00D70EA9" w:rsidRPr="00583A12" w:rsidRDefault="00D70EA9" w:rsidP="00C51643">
            <w:pPr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Обучающийся умеет: </w:t>
            </w:r>
            <w:r w:rsidR="00C51643" w:rsidRPr="00C51643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оценивать техническое состояние узлов и элементов вагонов в процессе эксплуатации и ремонта с применением цифровых технологий и средств; оценивать риски и анализировать проблемы цифровизации процессов диагностирования и контроля технического состояния вагонов; оценивать эффективность применения современных цифровых технологий контроля технического состояния вагонов</w:t>
            </w:r>
          </w:p>
        </w:tc>
        <w:tc>
          <w:tcPr>
            <w:tcW w:w="1984" w:type="dxa"/>
          </w:tcPr>
          <w:p w14:paraId="1B87E313" w14:textId="77777777" w:rsidR="00D70EA9" w:rsidRDefault="003F3153" w:rsidP="00D70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15-19</w:t>
            </w:r>
          </w:p>
          <w:p w14:paraId="0D1E8E38" w14:textId="22DBC2EA" w:rsidR="003F3153" w:rsidRPr="00583A12" w:rsidRDefault="003F3153" w:rsidP="00D70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Кейс-задача</w:t>
            </w:r>
          </w:p>
        </w:tc>
      </w:tr>
      <w:tr w:rsidR="00D70EA9" w:rsidRPr="00583A12" w14:paraId="6702E1FB" w14:textId="77777777" w:rsidTr="00583A12">
        <w:trPr>
          <w:trHeight w:val="1176"/>
        </w:trPr>
        <w:tc>
          <w:tcPr>
            <w:tcW w:w="2977" w:type="dxa"/>
            <w:vMerge/>
          </w:tcPr>
          <w:p w14:paraId="1104C4BB" w14:textId="77777777" w:rsidR="00D70EA9" w:rsidRPr="00D70EA9" w:rsidRDefault="00D70EA9" w:rsidP="00D70EA9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5528" w:type="dxa"/>
          </w:tcPr>
          <w:p w14:paraId="7EFC0023" w14:textId="29E3E52D" w:rsidR="00D70EA9" w:rsidRPr="00583A12" w:rsidRDefault="00D70EA9" w:rsidP="00C51643">
            <w:pPr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Обучающийся владеет: </w:t>
            </w:r>
            <w:r w:rsidR="00C51643" w:rsidRPr="00C51643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навыками предиктивной аналитики и прогнозирования ресурса вагонов на протяжении жизненного цикла с использованием цифровых технологий и средств; навык</w:t>
            </w:r>
            <w:r w:rsidR="00C51643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ами </w:t>
            </w:r>
            <w:r w:rsidR="00C51643" w:rsidRPr="00C51643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оценки и анализа перспективных направлений развития цифровых технологий диагностирования и контроля технического состояния вагонов; навыками применения технологий виртуальной и дополненной реальности для обучения специалистов в области диагностики и контроля технического состояния узлов и деталей вагонов</w:t>
            </w:r>
          </w:p>
        </w:tc>
        <w:tc>
          <w:tcPr>
            <w:tcW w:w="1984" w:type="dxa"/>
          </w:tcPr>
          <w:p w14:paraId="1C020C1F" w14:textId="77777777" w:rsidR="003F3153" w:rsidRDefault="003F3153" w:rsidP="003F31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15-19</w:t>
            </w:r>
          </w:p>
          <w:p w14:paraId="249E467D" w14:textId="1597B15E" w:rsidR="00D70EA9" w:rsidRPr="00583A12" w:rsidRDefault="003F3153" w:rsidP="003F31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Кейс-задача</w:t>
            </w:r>
          </w:p>
        </w:tc>
      </w:tr>
      <w:bookmarkEnd w:id="2"/>
    </w:tbl>
    <w:p w14:paraId="1C90DD6F" w14:textId="77777777" w:rsidR="00583A12" w:rsidRPr="00583A12" w:rsidRDefault="00583A12" w:rsidP="00583A1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CDFF5D8" w14:textId="31B53083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9C6B4C">
        <w:rPr>
          <w:rFonts w:ascii="Times New Roman" w:eastAsia="Times New Roman" w:hAnsi="Times New Roman"/>
          <w:sz w:val="24"/>
          <w:szCs w:val="24"/>
        </w:rPr>
        <w:t>зачет, зачет с оценкой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76E73C9A" w14:textId="78E7DB22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</w:t>
      </w:r>
      <w:r w:rsidR="009C6B4C">
        <w:rPr>
          <w:rFonts w:ascii="Times New Roman" w:eastAsia="Times New Roman" w:hAnsi="Times New Roman"/>
          <w:sz w:val="24"/>
          <w:szCs w:val="24"/>
        </w:rPr>
        <w:t>собеседование</w:t>
      </w:r>
      <w:r w:rsidR="00EB53E1" w:rsidRPr="007419C7">
        <w:rPr>
          <w:rFonts w:ascii="Times New Roman" w:eastAsia="Times New Roman" w:hAnsi="Times New Roman"/>
          <w:sz w:val="24"/>
          <w:szCs w:val="24"/>
        </w:rPr>
        <w:t>;</w:t>
      </w:r>
    </w:p>
    <w:p w14:paraId="200CD7AF" w14:textId="2FEA8987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выполнение заданий в ЭИОС </w:t>
      </w:r>
      <w:r w:rsidR="005C2CB3">
        <w:rPr>
          <w:rFonts w:ascii="Times New Roman" w:eastAsia="Times New Roman" w:hAnsi="Times New Roman"/>
          <w:sz w:val="24"/>
          <w:szCs w:val="24"/>
        </w:rPr>
        <w:t>университета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>.</w:t>
      </w:r>
    </w:p>
    <w:bookmarkEnd w:id="1"/>
    <w:p w14:paraId="545D9BE7" w14:textId="77777777" w:rsidR="00583A12" w:rsidRDefault="00583A12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088"/>
        <w:gridCol w:w="549"/>
        <w:gridCol w:w="4960"/>
      </w:tblGrid>
      <w:tr w:rsidR="009B4FAE" w:rsidRPr="006459F1" w14:paraId="76EE0ECB" w14:textId="77777777" w:rsidTr="007D0A03">
        <w:tc>
          <w:tcPr>
            <w:tcW w:w="5637" w:type="dxa"/>
            <w:gridSpan w:val="2"/>
          </w:tcPr>
          <w:p w14:paraId="0B5A5775" w14:textId="77777777" w:rsidR="009B4FAE" w:rsidRPr="002D2CD5" w:rsidRDefault="00560597" w:rsidP="007D0A03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2D2CD5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4960" w:type="dxa"/>
          </w:tcPr>
          <w:p w14:paraId="23D9D5DC" w14:textId="77777777" w:rsidR="009B4FAE" w:rsidRPr="002D2CD5" w:rsidRDefault="00560597" w:rsidP="007D0A03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2D2CD5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560597" w:rsidRPr="006459F1" w14:paraId="001137B7" w14:textId="77777777" w:rsidTr="007D0A03">
        <w:tc>
          <w:tcPr>
            <w:tcW w:w="5637" w:type="dxa"/>
            <w:gridSpan w:val="2"/>
          </w:tcPr>
          <w:p w14:paraId="25BA7297" w14:textId="6008F463" w:rsidR="00560597" w:rsidRPr="002D2CD5" w:rsidRDefault="00C51643" w:rsidP="007D0A0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2CD5">
              <w:rPr>
                <w:rFonts w:ascii="Times New Roman" w:hAnsi="Times New Roman" w:cs="Times New Roman"/>
                <w:iCs/>
                <w:sz w:val="24"/>
                <w:szCs w:val="24"/>
              </w:rPr>
              <w:t>ПК-1.2</w:t>
            </w:r>
            <w:proofErr w:type="gramStart"/>
            <w:r w:rsidRPr="002D2CD5">
              <w:rPr>
                <w:rFonts w:ascii="Times New Roman" w:hAnsi="Times New Roman" w:cs="Times New Roman"/>
                <w:iCs/>
                <w:sz w:val="24"/>
                <w:szCs w:val="24"/>
              </w:rPr>
              <w:t>: Анализирует</w:t>
            </w:r>
            <w:proofErr w:type="gramEnd"/>
            <w:r w:rsidRPr="002D2CD5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4960" w:type="dxa"/>
          </w:tcPr>
          <w:p w14:paraId="0C24EFD3" w14:textId="34F276B8" w:rsidR="00560597" w:rsidRPr="002D2CD5" w:rsidRDefault="00BA15F3" w:rsidP="007D0A03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D2CD5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Обучающийся </w:t>
            </w:r>
            <w:proofErr w:type="gramStart"/>
            <w:r w:rsidRPr="002D2CD5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знает</w:t>
            </w:r>
            <w:r w:rsidR="00827628" w:rsidRPr="002D2CD5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:</w:t>
            </w:r>
            <w:r w:rsidR="00D52F53" w:rsidRPr="002D2CD5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="00C51643" w:rsidRPr="002D2CD5">
              <w:t xml:space="preserve"> </w:t>
            </w:r>
            <w:r w:rsidR="00C51643" w:rsidRPr="002D2CD5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основные</w:t>
            </w:r>
            <w:proofErr w:type="gramEnd"/>
            <w:r w:rsidR="00C51643" w:rsidRPr="002D2CD5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задачи и терминологию технической диагностики; методы неразрушающего контроля, их физическую основу и особенности применения при диагностировании узлов вагонов;</w:t>
            </w:r>
          </w:p>
        </w:tc>
      </w:tr>
      <w:tr w:rsidR="00B75043" w:rsidRPr="006459F1" w14:paraId="3889A5AC" w14:textId="77777777" w:rsidTr="007D0A03">
        <w:trPr>
          <w:trHeight w:val="1266"/>
        </w:trPr>
        <w:tc>
          <w:tcPr>
            <w:tcW w:w="10597" w:type="dxa"/>
            <w:gridSpan w:val="3"/>
          </w:tcPr>
          <w:p w14:paraId="3D07637B" w14:textId="52575380" w:rsidR="00827628" w:rsidRPr="00402EC9" w:rsidRDefault="00827628" w:rsidP="007D0A03">
            <w:pPr>
              <w:ind w:right="424"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02EC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Примеры тестовых </w:t>
            </w:r>
            <w:r w:rsidR="00402EC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вопросов</w:t>
            </w:r>
          </w:p>
          <w:p w14:paraId="5F802A3E" w14:textId="52E16E14" w:rsidR="00827628" w:rsidRPr="00402EC9" w:rsidRDefault="00827628" w:rsidP="007D0A03">
            <w:pPr>
              <w:ind w:right="424"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5C917874" w14:textId="60182FA1" w:rsidR="00BA15F3" w:rsidRPr="00BA15F3" w:rsidRDefault="00827628" w:rsidP="007D0A03">
            <w:pPr>
              <w:ind w:right="424"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  <w:r w:rsidR="00BA15F3" w:rsidRPr="00BA15F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. Задачей диагноза является определение</w:t>
            </w:r>
            <w:r w:rsidR="00BA15F3" w:rsidRPr="00BA15F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53C6E8CF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proofErr w:type="spellStart"/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Контролепригодности</w:t>
            </w:r>
            <w:proofErr w:type="spellEnd"/>
            <w:r w:rsidRPr="00BA15F3">
              <w:rPr>
                <w:rFonts w:ascii="Times New Roman" w:hAnsi="Times New Roman" w:cs="Times New Roman"/>
                <w:sz w:val="24"/>
                <w:szCs w:val="24"/>
              </w:rPr>
              <w:t xml:space="preserve"> объекта; </w:t>
            </w:r>
          </w:p>
          <w:p w14:paraId="10DE31E8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2. Состояния, в котором находился объект ранее;</w:t>
            </w:r>
          </w:p>
          <w:p w14:paraId="372D498E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3. Состояния, в котором окажется объект в последующий момент времени;</w:t>
            </w:r>
          </w:p>
          <w:p w14:paraId="5F6B8FDF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4. Состояния, в котором находится объект в настоящий момент времени.</w:t>
            </w:r>
          </w:p>
          <w:p w14:paraId="3C7B3C32" w14:textId="77777777" w:rsidR="00BA15F3" w:rsidRPr="00BA15F3" w:rsidRDefault="00BA15F3" w:rsidP="007D0A03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C1305D" w14:textId="575EF2A1" w:rsidR="00BA15F3" w:rsidRPr="00BA15F3" w:rsidRDefault="00827628" w:rsidP="007D0A03">
            <w:pPr>
              <w:ind w:right="424"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  <w:r w:rsidR="00BA15F3" w:rsidRPr="00BA15F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. Задачей прогноза является определение</w:t>
            </w:r>
            <w:r w:rsidR="00BA15F3" w:rsidRPr="00BA15F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346956B3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 xml:space="preserve">1. Состояния, в котором окажется объект в последующий момент времени; </w:t>
            </w:r>
          </w:p>
          <w:p w14:paraId="482FCE9E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proofErr w:type="spellStart"/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Контролепригодности</w:t>
            </w:r>
            <w:proofErr w:type="spellEnd"/>
            <w:r w:rsidRPr="00BA15F3">
              <w:rPr>
                <w:rFonts w:ascii="Times New Roman" w:hAnsi="Times New Roman" w:cs="Times New Roman"/>
                <w:sz w:val="24"/>
                <w:szCs w:val="24"/>
              </w:rPr>
              <w:t xml:space="preserve"> объекта; </w:t>
            </w:r>
          </w:p>
          <w:p w14:paraId="6D166913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 xml:space="preserve">3. Состояния, в котором находился объект ранее; </w:t>
            </w:r>
          </w:p>
          <w:p w14:paraId="0FC9EA67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4. Состояния, в котором находится объект в настоящий момент времени.</w:t>
            </w:r>
          </w:p>
          <w:p w14:paraId="5032257E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D535D4" w14:textId="36ABE73D" w:rsidR="00BA15F3" w:rsidRPr="00BA15F3" w:rsidRDefault="00827628" w:rsidP="007D0A03">
            <w:pPr>
              <w:ind w:right="424"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3</w:t>
            </w:r>
            <w:r w:rsidR="00BA15F3" w:rsidRPr="00BA15F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. Объектом диагностирования называется:</w:t>
            </w:r>
            <w:r w:rsidR="00BA15F3" w:rsidRPr="00BA15F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447EE4CD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 xml:space="preserve">1. Любой объект, для которого решается задача распознавания состояния; </w:t>
            </w:r>
          </w:p>
          <w:p w14:paraId="531C5DB2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 xml:space="preserve">2. Любой технический объект, пошедший диагностирование; </w:t>
            </w:r>
          </w:p>
          <w:p w14:paraId="02434B9C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 xml:space="preserve">3. Технический объект, для которого решается вопрос работоспособности; </w:t>
            </w:r>
          </w:p>
          <w:p w14:paraId="6AB86042" w14:textId="77777777" w:rsidR="00BA15F3" w:rsidRPr="00BA15F3" w:rsidRDefault="00BA15F3" w:rsidP="007D0A03">
            <w:pPr>
              <w:ind w:right="424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4. Технологический объект.</w:t>
            </w:r>
          </w:p>
          <w:p w14:paraId="3E51B3D9" w14:textId="77777777" w:rsidR="00BA15F3" w:rsidRPr="00FD2F1D" w:rsidRDefault="00BA15F3" w:rsidP="007D0A03">
            <w:pPr>
              <w:ind w:firstLine="284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</w:pPr>
          </w:p>
          <w:p w14:paraId="4B83A3A4" w14:textId="62E01216" w:rsidR="00BA15F3" w:rsidRPr="00BA15F3" w:rsidRDefault="00827628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FD2F1D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4</w:t>
            </w:r>
            <w:r w:rsidR="00BA15F3" w:rsidRPr="00BA15F3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.Что такое полный отказ:</w:t>
            </w:r>
          </w:p>
          <w:p w14:paraId="1429A1DF" w14:textId="77777777" w:rsidR="00BA15F3" w:rsidRPr="00BA15F3" w:rsidRDefault="00BA15F3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1. состояние потери работоспособности и нештатного функционирования;</w:t>
            </w:r>
          </w:p>
          <w:p w14:paraId="1C33B2F1" w14:textId="77777777" w:rsidR="00BA15F3" w:rsidRPr="00BA15F3" w:rsidRDefault="00BA15F3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 отказы попеременно исчезают, а затем снова появляются;</w:t>
            </w:r>
          </w:p>
          <w:p w14:paraId="0664939B" w14:textId="77777777" w:rsidR="00BA15F3" w:rsidRPr="00BA15F3" w:rsidRDefault="00BA15F3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3. полная потеря работоспособности;</w:t>
            </w:r>
          </w:p>
          <w:p w14:paraId="5B7F62CB" w14:textId="77777777" w:rsidR="00BA15F3" w:rsidRPr="00BA15F3" w:rsidRDefault="00BA15F3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4. отказ отдельных элементов приводит к отказу всей системы.</w:t>
            </w:r>
          </w:p>
          <w:p w14:paraId="40FDFC82" w14:textId="77777777" w:rsidR="00BA15F3" w:rsidRPr="00BA15F3" w:rsidRDefault="00BA15F3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  <w:p w14:paraId="0C066267" w14:textId="57271D5B" w:rsidR="00BA15F3" w:rsidRPr="00BA15F3" w:rsidRDefault="00827628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FD2F1D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5</w:t>
            </w:r>
            <w:r w:rsidR="00BA15F3" w:rsidRPr="00BA15F3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.Что понимается под дефектом:</w:t>
            </w:r>
          </w:p>
          <w:p w14:paraId="6BF9B2A0" w14:textId="77777777" w:rsidR="00BA15F3" w:rsidRPr="00BA15F3" w:rsidRDefault="00BA15F3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1. ответы объекта на входные воздействия;</w:t>
            </w:r>
          </w:p>
          <w:p w14:paraId="6546A094" w14:textId="77777777" w:rsidR="00BA15F3" w:rsidRPr="00BA15F3" w:rsidRDefault="00BA15F3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 любое несоответствие свойств объекта заданным, требуемым или ожидаемым его свойствам;</w:t>
            </w:r>
          </w:p>
          <w:p w14:paraId="618B42BA" w14:textId="77777777" w:rsidR="00BA15F3" w:rsidRPr="00BA15F3" w:rsidRDefault="00BA15F3" w:rsidP="007D0A03">
            <w:pPr>
              <w:ind w:firstLine="28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3. значение параметров в текущий момент времени в требуемых пределах.</w:t>
            </w:r>
          </w:p>
          <w:p w14:paraId="368BC82A" w14:textId="77777777" w:rsidR="00BA15F3" w:rsidRPr="00BA15F3" w:rsidRDefault="00BA15F3" w:rsidP="007D0A03">
            <w:pPr>
              <w:ind w:firstLine="284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  <w:p w14:paraId="7F2F34E2" w14:textId="4DCE573D" w:rsidR="00BA15F3" w:rsidRPr="00BA15F3" w:rsidRDefault="00827628" w:rsidP="00402EC9">
            <w:pPr>
              <w:ind w:firstLine="318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6</w:t>
            </w:r>
            <w:r w:rsidR="00BA15F3" w:rsidRPr="00BA15F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. В основе процесса диагностирования лежит:</w:t>
            </w:r>
          </w:p>
          <w:p w14:paraId="510CC2E7" w14:textId="77777777" w:rsidR="00BA15F3" w:rsidRPr="00BA15F3" w:rsidRDefault="00BA15F3" w:rsidP="00402EC9">
            <w:pPr>
              <w:ind w:firstLine="31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sz w:val="24"/>
                <w:szCs w:val="24"/>
              </w:rPr>
              <w:t>1. Статистические данные.</w:t>
            </w:r>
          </w:p>
          <w:p w14:paraId="719DFB0C" w14:textId="77777777" w:rsidR="00BA15F3" w:rsidRPr="00BA15F3" w:rsidRDefault="00BA15F3" w:rsidP="00402EC9">
            <w:pPr>
              <w:ind w:firstLine="31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sz w:val="24"/>
                <w:szCs w:val="24"/>
              </w:rPr>
              <w:t>2. Алгоритм диагностирования.</w:t>
            </w:r>
          </w:p>
          <w:p w14:paraId="54B4E11C" w14:textId="77777777" w:rsidR="00BA15F3" w:rsidRPr="00BA15F3" w:rsidRDefault="00BA15F3" w:rsidP="00402EC9">
            <w:pPr>
              <w:ind w:firstLine="31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sz w:val="24"/>
                <w:szCs w:val="24"/>
              </w:rPr>
              <w:t>3. Математическая модель диагноза.</w:t>
            </w:r>
          </w:p>
          <w:p w14:paraId="3A2CE2C9" w14:textId="693F2003" w:rsidR="00BA15F3" w:rsidRDefault="00BA15F3" w:rsidP="007D0A03">
            <w:pPr>
              <w:ind w:firstLine="56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4. Система тестов.</w:t>
            </w:r>
          </w:p>
          <w:p w14:paraId="35BBF300" w14:textId="77777777" w:rsidR="008D088C" w:rsidRPr="00BA15F3" w:rsidRDefault="008D088C" w:rsidP="007D0A03">
            <w:pPr>
              <w:ind w:firstLine="56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65B2B3" w14:textId="6B86D200" w:rsidR="00BA15F3" w:rsidRPr="00BA15F3" w:rsidRDefault="00BA15F3" w:rsidP="007D0A03">
            <w:pPr>
              <w:ind w:firstLine="567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827628" w:rsidRPr="00FD2F1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BA15F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. Акустический метод делится на:</w:t>
            </w:r>
          </w:p>
          <w:p w14:paraId="45855538" w14:textId="77777777" w:rsidR="00BA15F3" w:rsidRPr="00BA15F3" w:rsidRDefault="00BA15F3" w:rsidP="007D0A03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1. Активный и пассивный.</w:t>
            </w:r>
          </w:p>
          <w:p w14:paraId="2723172B" w14:textId="77777777" w:rsidR="00BA15F3" w:rsidRPr="00BA15F3" w:rsidRDefault="00BA15F3" w:rsidP="007D0A03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2. Активный и реактивный.</w:t>
            </w:r>
          </w:p>
          <w:p w14:paraId="083C8D96" w14:textId="77777777" w:rsidR="00BA15F3" w:rsidRPr="00BA15F3" w:rsidRDefault="00BA15F3" w:rsidP="007D0A03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3. Прямой и обратный.</w:t>
            </w:r>
          </w:p>
          <w:p w14:paraId="1426CAE3" w14:textId="77777777" w:rsidR="00FD2F1D" w:rsidRDefault="00BA15F3" w:rsidP="007D0A03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15F3">
              <w:rPr>
                <w:rFonts w:ascii="Times New Roman" w:hAnsi="Times New Roman" w:cs="Times New Roman"/>
                <w:sz w:val="24"/>
                <w:szCs w:val="24"/>
              </w:rPr>
              <w:t>4. Дискретный и аналоговый.</w:t>
            </w:r>
          </w:p>
          <w:p w14:paraId="18B8A3E5" w14:textId="77777777" w:rsidR="008D088C" w:rsidRDefault="008D088C" w:rsidP="007D0A03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6DC5DA" w14:textId="1B123BBC" w:rsidR="008D088C" w:rsidRPr="00FD2F1D" w:rsidRDefault="00402EC9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. Внутренние кольца подшипников, напрессованные на шейки оси контролируются методом</w:t>
            </w:r>
          </w:p>
          <w:p w14:paraId="2F4C0B79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УЗК;</w:t>
            </w:r>
          </w:p>
          <w:p w14:paraId="1360DB2E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2. МПК;</w:t>
            </w:r>
          </w:p>
          <w:p w14:paraId="05C52C5C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феррозондовым.</w:t>
            </w:r>
          </w:p>
          <w:p w14:paraId="7843852F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594C04" w14:textId="3E695327" w:rsidR="008D088C" w:rsidRPr="00FD2F1D" w:rsidRDefault="00402EC9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. Ось колесной пары (свободная) диагностируется методом:</w:t>
            </w:r>
          </w:p>
          <w:p w14:paraId="69C61DAD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МПК (по всему объему) и феррозондовым по всей поверхности;</w:t>
            </w:r>
          </w:p>
          <w:p w14:paraId="706D6916" w14:textId="77777777" w:rsidR="008D088C" w:rsidRPr="00FD2F1D" w:rsidRDefault="008D088C" w:rsidP="008D088C">
            <w:pPr>
              <w:numPr>
                <w:ilvl w:val="0"/>
                <w:numId w:val="6"/>
              </w:numPr>
              <w:tabs>
                <w:tab w:val="left" w:pos="851"/>
              </w:tabs>
              <w:autoSpaceDE w:val="0"/>
              <w:autoSpaceDN w:val="0"/>
              <w:adjustRightInd w:val="0"/>
              <w:ind w:left="0"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УЗК (ось по всему объему) и МПК (все цилиндрические поверхности);</w:t>
            </w:r>
          </w:p>
          <w:p w14:paraId="306558C5" w14:textId="77777777" w:rsidR="008D088C" w:rsidRPr="00FD2F1D" w:rsidRDefault="008D088C" w:rsidP="008D088C">
            <w:pPr>
              <w:numPr>
                <w:ilvl w:val="0"/>
                <w:numId w:val="6"/>
              </w:numPr>
              <w:tabs>
                <w:tab w:val="left" w:pos="851"/>
              </w:tabs>
              <w:autoSpaceDE w:val="0"/>
              <w:autoSpaceDN w:val="0"/>
              <w:adjustRightInd w:val="0"/>
              <w:ind w:left="0"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 xml:space="preserve">МПК (все цилиндрические поверхности) и </w:t>
            </w:r>
            <w:proofErr w:type="spellStart"/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вихретоковым</w:t>
            </w:r>
            <w:proofErr w:type="spellEnd"/>
            <w:r w:rsidRPr="00FD2F1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подступичная</w:t>
            </w:r>
            <w:proofErr w:type="spellEnd"/>
            <w:r w:rsidRPr="00FD2F1D">
              <w:rPr>
                <w:rFonts w:ascii="Times New Roman" w:hAnsi="Times New Roman" w:cs="Times New Roman"/>
                <w:sz w:val="24"/>
                <w:szCs w:val="24"/>
              </w:rPr>
              <w:t xml:space="preserve"> часть).</w:t>
            </w:r>
          </w:p>
          <w:p w14:paraId="3B0B4712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B25EA6" w14:textId="4E02A68E" w:rsidR="008D088C" w:rsidRPr="00FD2F1D" w:rsidRDefault="00402EC9" w:rsidP="008D088C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. Боковая рама тележки 18-100 проверяется методом:</w:t>
            </w:r>
          </w:p>
          <w:p w14:paraId="67E5C95D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ФЗК или ВТК, МПК (при необходимости подтверждения результатов контроля);</w:t>
            </w:r>
          </w:p>
          <w:p w14:paraId="756AE46D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2. МПК и ФЗК, ВТК (при необходимости);</w:t>
            </w:r>
          </w:p>
          <w:p w14:paraId="20CA1C2A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только МПК.</w:t>
            </w:r>
          </w:p>
          <w:p w14:paraId="04A746C3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524F9A" w14:textId="378CC090" w:rsidR="008D088C" w:rsidRPr="00FD2F1D" w:rsidRDefault="00402EC9" w:rsidP="008D088C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11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. Рама тележки КВЗ и ЦМВ контролируется методом:</w:t>
            </w:r>
          </w:p>
          <w:p w14:paraId="10C49998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ФЗК, ВТК и МПК (при необходимости подтверждения результатов контроля);</w:t>
            </w:r>
          </w:p>
          <w:p w14:paraId="61451D1B" w14:textId="77777777" w:rsidR="008D088C" w:rsidRPr="00FD2F1D" w:rsidRDefault="008D088C" w:rsidP="008D088C">
            <w:pPr>
              <w:numPr>
                <w:ilvl w:val="0"/>
                <w:numId w:val="7"/>
              </w:numPr>
              <w:tabs>
                <w:tab w:val="left" w:pos="851"/>
              </w:tabs>
              <w:autoSpaceDE w:val="0"/>
              <w:autoSpaceDN w:val="0"/>
              <w:adjustRightInd w:val="0"/>
              <w:ind w:left="0"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только МПК;</w:t>
            </w:r>
          </w:p>
          <w:p w14:paraId="337A7A30" w14:textId="77777777" w:rsidR="008D088C" w:rsidRPr="00FD2F1D" w:rsidRDefault="008D088C" w:rsidP="008D088C">
            <w:pPr>
              <w:numPr>
                <w:ilvl w:val="0"/>
                <w:numId w:val="7"/>
              </w:numPr>
              <w:tabs>
                <w:tab w:val="left" w:pos="851"/>
              </w:tabs>
              <w:autoSpaceDE w:val="0"/>
              <w:autoSpaceDN w:val="0"/>
              <w:adjustRightInd w:val="0"/>
              <w:ind w:left="0" w:firstLine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только ВТК.</w:t>
            </w:r>
          </w:p>
          <w:p w14:paraId="7CAE540F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DBAE5F" w14:textId="5531517A" w:rsidR="008D088C" w:rsidRPr="00FD2F1D" w:rsidRDefault="00402EC9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12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Элементы </w:t>
            </w:r>
            <w:proofErr w:type="spellStart"/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автосцепного</w:t>
            </w:r>
            <w:proofErr w:type="spellEnd"/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устройства проверяются методом:</w:t>
            </w:r>
          </w:p>
          <w:p w14:paraId="74BD5424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МПК;</w:t>
            </w:r>
          </w:p>
          <w:p w14:paraId="1E51DCEB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2. ФЗК или МПК и ВТК;</w:t>
            </w:r>
          </w:p>
          <w:p w14:paraId="4594F651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ВТК.</w:t>
            </w:r>
          </w:p>
          <w:p w14:paraId="7EBA5E2F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BC2C55" w14:textId="64C100D6" w:rsidR="008D088C" w:rsidRPr="00FD2F1D" w:rsidRDefault="00402EC9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13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. Для диагностирования поверхности котла цистерны (кроме сварных швов) применяется метод</w:t>
            </w:r>
          </w:p>
          <w:p w14:paraId="23FD8B14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Бесконтактный УЗК (метод контроля котла на плотность);</w:t>
            </w:r>
          </w:p>
          <w:p w14:paraId="50CD3BB5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2. ФЗК;</w:t>
            </w:r>
          </w:p>
          <w:p w14:paraId="6C78667E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УЗК.</w:t>
            </w:r>
          </w:p>
          <w:p w14:paraId="6200E483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4B4F6E" w14:textId="6528AA27" w:rsidR="008D088C" w:rsidRPr="00FD2F1D" w:rsidRDefault="00402EC9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14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. Сварные швы котла цистерны, вставок и накладок, крепления фасонной лапы к котлу, приварки лестницы проверяются методами</w:t>
            </w:r>
          </w:p>
          <w:p w14:paraId="7F3300A1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только УЗК;</w:t>
            </w:r>
          </w:p>
          <w:p w14:paraId="62AC203D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2. ФЗК (экспресс-метод контроля, позволяющий локализовать зоны контроля для последующего УЗК) и УЗК;</w:t>
            </w:r>
          </w:p>
          <w:p w14:paraId="005DB8D4" w14:textId="77777777" w:rsidR="008D088C" w:rsidRPr="00FD2F1D" w:rsidRDefault="008D088C" w:rsidP="008D088C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только МПК.</w:t>
            </w:r>
          </w:p>
          <w:p w14:paraId="2F931497" w14:textId="2F422CAD" w:rsidR="008D088C" w:rsidRPr="00033AE0" w:rsidRDefault="008D088C" w:rsidP="007D0A03">
            <w:pPr>
              <w:ind w:firstLine="567"/>
              <w:jc w:val="both"/>
              <w:rPr>
                <w:sz w:val="28"/>
                <w:szCs w:val="28"/>
              </w:rPr>
            </w:pPr>
          </w:p>
        </w:tc>
      </w:tr>
      <w:tr w:rsidR="002D2CD5" w:rsidRPr="006459F1" w14:paraId="6F8ED6B5" w14:textId="510DA408" w:rsidTr="002D2CD5">
        <w:trPr>
          <w:trHeight w:val="1266"/>
        </w:trPr>
        <w:tc>
          <w:tcPr>
            <w:tcW w:w="5088" w:type="dxa"/>
          </w:tcPr>
          <w:p w14:paraId="197D1B59" w14:textId="1F614040" w:rsidR="002D2CD5" w:rsidRPr="00FD2F1D" w:rsidRDefault="002D2CD5" w:rsidP="002D2CD5">
            <w:pPr>
              <w:ind w:right="18" w:firstLine="34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ПК-2.1</w:t>
            </w:r>
            <w:proofErr w:type="gramStart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: Определяет</w:t>
            </w:r>
            <w:proofErr w:type="gramEnd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объемы работ при техническом обслуживании и ремонте вагонов по результатам контроля технического состояния и диагностики узлов и элементов</w:t>
            </w:r>
          </w:p>
        </w:tc>
        <w:tc>
          <w:tcPr>
            <w:tcW w:w="5509" w:type="dxa"/>
            <w:gridSpan w:val="2"/>
          </w:tcPr>
          <w:p w14:paraId="135AB43B" w14:textId="2F712A84" w:rsidR="002D2CD5" w:rsidRPr="00FD2F1D" w:rsidRDefault="002D2CD5" w:rsidP="002D2CD5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Обучающийся знает: </w:t>
            </w:r>
            <w:r w:rsidRPr="00D70EA9">
              <w:rPr>
                <w:rFonts w:ascii="Times New Roman" w:hAnsi="Times New Roman"/>
                <w:sz w:val="24"/>
                <w:szCs w:val="24"/>
              </w:rPr>
              <w:t>порядок организации неразрушающего контроля на предприятии; назначение и принципы построения информационных систем управления и контроля подвижного состава; назначение и структуру диагностических комплексов по оценке технического состояния грузовых вагонов в эксплуатации;</w:t>
            </w:r>
          </w:p>
        </w:tc>
      </w:tr>
      <w:tr w:rsidR="008D088C" w:rsidRPr="006459F1" w14:paraId="79D2CF00" w14:textId="77777777" w:rsidTr="005F31DC">
        <w:trPr>
          <w:trHeight w:val="1266"/>
        </w:trPr>
        <w:tc>
          <w:tcPr>
            <w:tcW w:w="10597" w:type="dxa"/>
            <w:gridSpan w:val="3"/>
          </w:tcPr>
          <w:p w14:paraId="05114496" w14:textId="77777777" w:rsidR="00402EC9" w:rsidRDefault="00402EC9" w:rsidP="008D088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358D090" w14:textId="3F85A94F" w:rsidR="00402EC9" w:rsidRPr="00402EC9" w:rsidRDefault="00402EC9" w:rsidP="008D088C">
            <w:pPr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402EC9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Примеры тестовых </w:t>
            </w:r>
            <w: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вопросов</w:t>
            </w:r>
          </w:p>
          <w:p w14:paraId="71558361" w14:textId="77777777" w:rsidR="00402EC9" w:rsidRDefault="00402EC9" w:rsidP="008D088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FF40CAA" w14:textId="0280D42F" w:rsidR="008D088C" w:rsidRPr="00402EC9" w:rsidRDefault="008D088C" w:rsidP="008D088C">
            <w:pPr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402EC9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15. Комплекс технических средств, используемых при контроле технического состояния и содержащих устройства для операции контроля, устройства регистрации и отображения результатов контроля, называется:</w:t>
            </w:r>
          </w:p>
          <w:p w14:paraId="3096B9B7" w14:textId="77777777" w:rsidR="008D088C" w:rsidRPr="008D088C" w:rsidRDefault="008D088C" w:rsidP="008D088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D088C">
              <w:rPr>
                <w:rFonts w:ascii="Times New Roman" w:hAnsi="Times New Roman" w:cs="Times New Roman"/>
                <w:bCs/>
                <w:sz w:val="24"/>
                <w:szCs w:val="24"/>
              </w:rPr>
              <w:t>1. системой диагностирования;</w:t>
            </w:r>
          </w:p>
          <w:p w14:paraId="7D87CDB8" w14:textId="6D555681" w:rsidR="008D088C" w:rsidRDefault="008D088C" w:rsidP="008D088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D088C">
              <w:rPr>
                <w:rFonts w:ascii="Times New Roman" w:hAnsi="Times New Roman" w:cs="Times New Roman"/>
                <w:bCs/>
                <w:sz w:val="24"/>
                <w:szCs w:val="24"/>
              </w:rPr>
              <w:t>2. средством технического диагностирования;</w:t>
            </w:r>
          </w:p>
          <w:p w14:paraId="41642D88" w14:textId="77777777" w:rsidR="008D088C" w:rsidRPr="00BA15F3" w:rsidRDefault="008D088C" w:rsidP="008D088C">
            <w:pPr>
              <w:ind w:firstLine="3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3. алгоритмом диагностирования;</w:t>
            </w:r>
          </w:p>
          <w:p w14:paraId="3B339080" w14:textId="1E3355AC" w:rsidR="008D088C" w:rsidRDefault="008D088C" w:rsidP="008D088C">
            <w:pPr>
              <w:ind w:firstLine="3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4. элементной базой диагностирования.</w:t>
            </w:r>
          </w:p>
          <w:p w14:paraId="326A67B3" w14:textId="37190B0E" w:rsidR="008D088C" w:rsidRDefault="008D088C" w:rsidP="008D088C">
            <w:pPr>
              <w:ind w:firstLine="3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14:paraId="1AC074E1" w14:textId="5AE714D0" w:rsidR="008D088C" w:rsidRPr="00FD2F1D" w:rsidRDefault="00402EC9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6. Дефектоскописты должны повышать свою квалификацию не реже: </w:t>
            </w:r>
          </w:p>
          <w:p w14:paraId="64509043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одного раза в 2 года, а также после перерыва в практической работе более 6 месяцев;</w:t>
            </w:r>
          </w:p>
          <w:p w14:paraId="01BB40D9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2. одного раза в 3 года;</w:t>
            </w:r>
          </w:p>
          <w:p w14:paraId="07B36488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одного раза в 2 года, а также после перерыва в практической работе более 12 месяцев;</w:t>
            </w:r>
          </w:p>
          <w:p w14:paraId="08246285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E439C2" w14:textId="68C2BDD0" w:rsidR="008D088C" w:rsidRPr="00FD2F1D" w:rsidRDefault="00402EC9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7. Рабочее место (участок) для проведения НК должно быть организовано:</w:t>
            </w:r>
          </w:p>
          <w:p w14:paraId="2C88B3ED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на каждом ремонтном участке;</w:t>
            </w:r>
          </w:p>
          <w:p w14:paraId="136B65FD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2. непосредственно на участке предприятия, на котором в соответствии с установленным технологическим процессом проводятся ремонтные работы;</w:t>
            </w:r>
          </w:p>
          <w:p w14:paraId="1A345B0D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за территорией предприятия, на котором ведутся ремонтные работы.</w:t>
            </w:r>
          </w:p>
          <w:p w14:paraId="6595C7C7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1E1720" w14:textId="0CF3EF55" w:rsidR="008D088C" w:rsidRPr="00FD2F1D" w:rsidRDefault="00402EC9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8. Рабочее место должно быть обеспечено средствами НК в соответствии с:</w:t>
            </w:r>
          </w:p>
          <w:p w14:paraId="236A0DCE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номенклатурой продукции;</w:t>
            </w:r>
          </w:p>
          <w:p w14:paraId="36A04FE2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2. требованиями технологических документов;</w:t>
            </w:r>
          </w:p>
          <w:p w14:paraId="3F2565D9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финансовыми возможностями предприятия.</w:t>
            </w:r>
          </w:p>
          <w:p w14:paraId="56C9E76F" w14:textId="77777777" w:rsidR="008D088C" w:rsidRPr="00BA15F3" w:rsidRDefault="008D088C" w:rsidP="008D088C">
            <w:pPr>
              <w:ind w:firstLine="3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14:paraId="5EC2BFC5" w14:textId="5110E7C7" w:rsidR="008D088C" w:rsidRPr="003E1F44" w:rsidRDefault="00402EC9" w:rsidP="008D088C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1</w:t>
            </w:r>
            <w:r w:rsidR="008D088C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9</w:t>
            </w:r>
            <w:r w:rsidR="008D088C" w:rsidRPr="003E1F44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. Автоматизированные информационные системы – это …</w:t>
            </w:r>
          </w:p>
          <w:p w14:paraId="7043E385" w14:textId="77777777" w:rsidR="008D088C" w:rsidRPr="003E1F44" w:rsidRDefault="008D088C" w:rsidP="008D088C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системы для ввода и вывода информации;</w:t>
            </w:r>
          </w:p>
          <w:p w14:paraId="777C684A" w14:textId="77777777" w:rsidR="008D088C" w:rsidRPr="003E1F44" w:rsidRDefault="008D088C" w:rsidP="008D088C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системы для накопления, переработки и хранения информации;</w:t>
            </w:r>
          </w:p>
          <w:p w14:paraId="7AB9CC33" w14:textId="77777777" w:rsidR="008D088C" w:rsidRPr="003E1F44" w:rsidRDefault="008D088C" w:rsidP="008D088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в) системы для сбора, накопления, хранения, поиска, передачи, обработки информации с использованием вычислительной техники.</w:t>
            </w:r>
          </w:p>
          <w:p w14:paraId="44DBC154" w14:textId="77777777" w:rsidR="008D088C" w:rsidRPr="003E1F44" w:rsidRDefault="008D088C" w:rsidP="008D088C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</w:p>
          <w:p w14:paraId="3D9496A5" w14:textId="49A2BCBF" w:rsidR="008D088C" w:rsidRPr="003E1F44" w:rsidRDefault="00402EC9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</w:t>
            </w:r>
            <w:r w:rsidR="008D088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0</w:t>
            </w:r>
            <w:r w:rsidR="008D088C" w:rsidRPr="003E1F4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Какова ц</w:t>
            </w:r>
            <w:r w:rsidR="008D088C" w:rsidRPr="003E1F44">
              <w:rPr>
                <w:rFonts w:ascii="Times New Roman" w:eastAsia="Times New Roman" w:hAnsi="Times New Roman" w:cs="Times New Roman"/>
                <w:i/>
                <w:spacing w:val="-6"/>
                <w:sz w:val="24"/>
                <w:szCs w:val="24"/>
              </w:rPr>
              <w:t>ель создания АСУ-В?</w:t>
            </w:r>
          </w:p>
          <w:p w14:paraId="08641DB3" w14:textId="77777777" w:rsidR="008D088C" w:rsidRPr="003E1F44" w:rsidRDefault="008D088C" w:rsidP="008D088C">
            <w:pPr>
              <w:widowControl w:val="0"/>
              <w:tabs>
                <w:tab w:val="left" w:pos="709"/>
              </w:tabs>
              <w:snapToGrid w:val="0"/>
              <w:jc w:val="both"/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 w:rsidRPr="003E1F4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 xml:space="preserve">получение </w:t>
            </w:r>
            <w:r w:rsidRPr="003E1F4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мультипликативного технико-экономического эффекта во всех областях де</w:t>
            </w:r>
            <w:r w:rsidRPr="003E1F44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ятельности вагонного хозяйства за </w:t>
            </w:r>
            <w:r w:rsidRPr="003E1F44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счет обеспечения перевозочного про</w:t>
            </w: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цесса исправным подвижным соста</w:t>
            </w:r>
            <w:r w:rsidRPr="003E1F4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вом в требуемых объемах, а также за</w:t>
            </w:r>
            <w:r w:rsidRPr="003E1F4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данного уровня безопасности движе</w:t>
            </w:r>
            <w:r w:rsidRPr="003E1F44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ния поездов;</w:t>
            </w:r>
          </w:p>
          <w:p w14:paraId="03D402C5" w14:textId="77777777" w:rsidR="008D088C" w:rsidRPr="003E1F44" w:rsidRDefault="008D088C" w:rsidP="008D088C">
            <w:pPr>
              <w:widowControl w:val="0"/>
              <w:tabs>
                <w:tab w:val="left" w:pos="709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б) обеспечение перевозочного процесса достаточным количеством подвижного состава;</w:t>
            </w:r>
          </w:p>
          <w:p w14:paraId="777AEF84" w14:textId="77777777" w:rsidR="008D088C" w:rsidRPr="003E1F44" w:rsidRDefault="008D088C" w:rsidP="008D088C">
            <w:pPr>
              <w:shd w:val="clear" w:color="auto" w:fill="FFFFFF"/>
              <w:jc w:val="both"/>
              <w:rPr>
                <w:rFonts w:ascii="Times New Roman" w:eastAsia="Times New Roman" w:hAnsi="Times New Roman" w:cs="Calibri"/>
                <w:spacing w:val="5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 xml:space="preserve">в) </w:t>
            </w:r>
            <w:r w:rsidRPr="003E1F44">
              <w:rPr>
                <w:rFonts w:ascii="Times New Roman" w:eastAsia="Times New Roman" w:hAnsi="Times New Roman" w:cs="Calibri"/>
                <w:spacing w:val="-3"/>
                <w:sz w:val="24"/>
                <w:szCs w:val="24"/>
              </w:rPr>
              <w:t>ин</w:t>
            </w:r>
            <w:r w:rsidRPr="003E1F44">
              <w:rPr>
                <w:rFonts w:ascii="Times New Roman" w:eastAsia="Times New Roman" w:hAnsi="Times New Roman" w:cs="Calibri"/>
                <w:spacing w:val="2"/>
                <w:sz w:val="24"/>
                <w:szCs w:val="24"/>
              </w:rPr>
              <w:t xml:space="preserve">теграция со средствами технического </w:t>
            </w:r>
            <w:r w:rsidRPr="003E1F44">
              <w:rPr>
                <w:rFonts w:ascii="Times New Roman" w:eastAsia="Times New Roman" w:hAnsi="Times New Roman" w:cs="Calibri"/>
                <w:spacing w:val="5"/>
                <w:sz w:val="24"/>
                <w:szCs w:val="24"/>
              </w:rPr>
              <w:t>диагностирования и</w:t>
            </w:r>
          </w:p>
          <w:p w14:paraId="4243A4BF" w14:textId="4F526FB8" w:rsidR="008D088C" w:rsidRDefault="008D088C" w:rsidP="008D088C">
            <w:pPr>
              <w:shd w:val="clear" w:color="auto" w:fill="FFFFFF"/>
              <w:jc w:val="both"/>
              <w:rPr>
                <w:rFonts w:ascii="Times New Roman" w:eastAsia="Times New Roman" w:hAnsi="Times New Roman" w:cs="Calibri"/>
                <w:spacing w:val="-1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Calibri"/>
                <w:spacing w:val="5"/>
                <w:sz w:val="24"/>
                <w:szCs w:val="24"/>
              </w:rPr>
              <w:t xml:space="preserve">   неразрушающе</w:t>
            </w:r>
            <w:r w:rsidRPr="003E1F44">
              <w:rPr>
                <w:rFonts w:ascii="Times New Roman" w:eastAsia="Times New Roman" w:hAnsi="Times New Roman" w:cs="Calibri"/>
                <w:spacing w:val="-1"/>
                <w:sz w:val="24"/>
                <w:szCs w:val="24"/>
              </w:rPr>
              <w:t>го контроля (НК).</w:t>
            </w:r>
          </w:p>
          <w:p w14:paraId="2894C634" w14:textId="6E8482FE" w:rsidR="008D088C" w:rsidRDefault="008D088C" w:rsidP="008D088C">
            <w:pPr>
              <w:shd w:val="clear" w:color="auto" w:fill="FFFFFF"/>
              <w:jc w:val="both"/>
              <w:rPr>
                <w:rFonts w:ascii="Times New Roman" w:eastAsia="Times New Roman" w:hAnsi="Times New Roman" w:cs="Calibri"/>
                <w:spacing w:val="-1"/>
                <w:sz w:val="24"/>
                <w:szCs w:val="24"/>
              </w:rPr>
            </w:pPr>
          </w:p>
          <w:p w14:paraId="2701F3A9" w14:textId="5F2C3712" w:rsidR="008D088C" w:rsidRPr="00BA15F3" w:rsidRDefault="00402EC9" w:rsidP="00402EC9">
            <w:pPr>
              <w:spacing w:before="60"/>
              <w:ind w:firstLine="34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21</w:t>
            </w:r>
            <w:r w:rsidR="008D088C" w:rsidRPr="00BA15F3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. Что понимается под техническим состоянием вагона:</w:t>
            </w:r>
          </w:p>
          <w:p w14:paraId="10ED66C0" w14:textId="77777777" w:rsidR="008D088C" w:rsidRPr="00BA15F3" w:rsidRDefault="008D088C" w:rsidP="00402EC9">
            <w:pPr>
              <w:spacing w:before="15"/>
              <w:ind w:firstLine="3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1. результат старения машин, находящихся в эксплуатации, при котором нецелесообразна дальнейшая эксплуатация еще работоспособных машин;</w:t>
            </w:r>
          </w:p>
          <w:p w14:paraId="7E8B8ABE" w14:textId="77777777" w:rsidR="008D088C" w:rsidRPr="00BA15F3" w:rsidRDefault="008D088C" w:rsidP="00402EC9">
            <w:pPr>
              <w:ind w:firstLine="3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 изменение параметров составных частей или даже вагона в целом, остающихся в пределах установленных норм;</w:t>
            </w:r>
          </w:p>
          <w:p w14:paraId="4A56A7AA" w14:textId="77777777" w:rsidR="008D088C" w:rsidRPr="00BA15F3" w:rsidRDefault="008D088C" w:rsidP="00402EC9">
            <w:pPr>
              <w:ind w:firstLine="3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3. совокупность подверженных изменению в процессе производства или эксплуатации свойств объекта, характеризуемых в определенный момент времени признаками, установленными технической документацией на объект;</w:t>
            </w:r>
          </w:p>
          <w:p w14:paraId="796AFC59" w14:textId="32031FCF" w:rsidR="008D088C" w:rsidRDefault="008D088C" w:rsidP="00402EC9">
            <w:pPr>
              <w:ind w:firstLine="3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15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4. сборочная единица или сопряжение деталей достигли предельного значения?</w:t>
            </w:r>
          </w:p>
          <w:p w14:paraId="3CE8135A" w14:textId="2E3B44A7" w:rsidR="008D088C" w:rsidRDefault="008D088C" w:rsidP="00402EC9">
            <w:pPr>
              <w:ind w:firstLine="34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14:paraId="611E4E0D" w14:textId="5216221E" w:rsidR="008D088C" w:rsidRPr="00FD2F1D" w:rsidRDefault="00402EC9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8D088C" w:rsidRPr="00FD2F1D">
              <w:rPr>
                <w:rFonts w:ascii="Times New Roman" w:hAnsi="Times New Roman" w:cs="Times New Roman"/>
                <w:sz w:val="24"/>
                <w:szCs w:val="24"/>
              </w:rPr>
              <w:t xml:space="preserve">.  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Выберите лишнее. Руководитель подразделения НК на предприятии обеспечивает:</w:t>
            </w:r>
          </w:p>
          <w:p w14:paraId="62A53A89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организацию разработки и наличие на рабочих местах (участках) НК операционных или технологических карт на НК деталей;</w:t>
            </w:r>
          </w:p>
          <w:p w14:paraId="77C39699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оснащение рабочих мест стендами-кантователями, подъемными механизмами и другими приспособлениями, обеспечивающими удобство осмотра, поворота и перемещения контролируемых деталей;</w:t>
            </w:r>
          </w:p>
          <w:p w14:paraId="25755CF3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рабочие места (участки) средствами НК;</w:t>
            </w:r>
          </w:p>
          <w:p w14:paraId="227BA960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4. организацию технического обслуживания дефектоскопов, вспомогательных приборов, устройств и оборудования, а также ведение документации по учету результатов указанных видов работ;</w:t>
            </w:r>
          </w:p>
          <w:p w14:paraId="7D1D8C35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5. контроль за своевременным проведением калибровки (поверки) дефектоскопов и аттестации стандартных образцов;</w:t>
            </w:r>
          </w:p>
          <w:p w14:paraId="7198C044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6. микроклимат на рабочих местах НК;</w:t>
            </w:r>
          </w:p>
          <w:p w14:paraId="0C14EA04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7. контроль за профессиональной подготовкой и своевременным повышением квалификации дефектоскопистов;</w:t>
            </w:r>
          </w:p>
          <w:p w14:paraId="196251EE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8. контроль за выполнением требований нормативных документов по НК;</w:t>
            </w:r>
          </w:p>
          <w:p w14:paraId="6BEDCCF5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9. контроль за оформлением и хранением результатов НК;</w:t>
            </w:r>
          </w:p>
          <w:p w14:paraId="1CDCC75F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10. анализ результатов НК на предприятии;</w:t>
            </w:r>
          </w:p>
          <w:p w14:paraId="5CD93E6F" w14:textId="77777777" w:rsidR="008D088C" w:rsidRPr="00FD2F1D" w:rsidRDefault="008D088C" w:rsidP="00402EC9">
            <w:pPr>
              <w:tabs>
                <w:tab w:val="left" w:pos="2295"/>
              </w:tabs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11. внедрение на предприятии современных методов и средств НК.</w:t>
            </w:r>
          </w:p>
          <w:p w14:paraId="153D07A3" w14:textId="77777777" w:rsidR="008D088C" w:rsidRPr="00FD2F1D" w:rsidRDefault="008D088C" w:rsidP="00402EC9">
            <w:pPr>
              <w:tabs>
                <w:tab w:val="left" w:pos="2295"/>
              </w:tabs>
              <w:ind w:firstLine="3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15AAD7D" w14:textId="794FC75F" w:rsidR="008D088C" w:rsidRPr="00FD2F1D" w:rsidRDefault="00402EC9" w:rsidP="00402EC9">
            <w:pPr>
              <w:tabs>
                <w:tab w:val="left" w:pos="2295"/>
              </w:tabs>
              <w:ind w:firstLine="3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23</w:t>
            </w:r>
            <w:r w:rsidR="008D088C" w:rsidRPr="00FD2F1D">
              <w:rPr>
                <w:rFonts w:ascii="Times New Roman" w:hAnsi="Times New Roman" w:cs="Times New Roman"/>
                <w:i/>
                <w:sz w:val="24"/>
                <w:szCs w:val="24"/>
              </w:rPr>
              <w:t>. Для проведения НК предприятие должно иметь:</w:t>
            </w:r>
          </w:p>
          <w:p w14:paraId="6EBE73DE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1. нормативные и технологические документы по НК деталей конкретного типа, утвержденные в установленном порядке;</w:t>
            </w:r>
          </w:p>
          <w:p w14:paraId="1B6FF53A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 xml:space="preserve">2. средства НК, номенклатура и технические характеристики которых </w:t>
            </w:r>
            <w:proofErr w:type="spellStart"/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сооветствуют</w:t>
            </w:r>
            <w:proofErr w:type="spellEnd"/>
            <w:r w:rsidRPr="00FD2F1D">
              <w:rPr>
                <w:rFonts w:ascii="Times New Roman" w:hAnsi="Times New Roman" w:cs="Times New Roman"/>
                <w:sz w:val="24"/>
                <w:szCs w:val="24"/>
              </w:rPr>
              <w:t xml:space="preserve"> требованиям нормативных и технологических документов по НК;</w:t>
            </w:r>
          </w:p>
          <w:p w14:paraId="311F6300" w14:textId="77777777" w:rsidR="008D088C" w:rsidRPr="00FD2F1D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3. персонал, обладающий требуемым уровнем квалификации по соответствующим методам НК;</w:t>
            </w:r>
          </w:p>
          <w:p w14:paraId="1C25C1EE" w14:textId="056587B9" w:rsidR="008D088C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D2F1D">
              <w:rPr>
                <w:rFonts w:ascii="Times New Roman" w:hAnsi="Times New Roman" w:cs="Times New Roman"/>
                <w:sz w:val="24"/>
                <w:szCs w:val="24"/>
              </w:rPr>
              <w:t>4. обучающий центр для подготовки дефектоскопистов.</w:t>
            </w:r>
          </w:p>
          <w:p w14:paraId="23147955" w14:textId="637F8366" w:rsidR="008D088C" w:rsidRDefault="008D088C" w:rsidP="00402EC9">
            <w:pPr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E02E7B" w14:textId="68F6D77E" w:rsidR="008D088C" w:rsidRPr="003E1F44" w:rsidRDefault="00402EC9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24</w:t>
            </w:r>
            <w:r w:rsidR="008D088C" w:rsidRPr="003E1F4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Основное назначение комплекса технических средств многофункционального</w:t>
            </w:r>
            <w:r w:rsidR="008D088C" w:rsidRPr="003E1F44">
              <w:rPr>
                <w:rFonts w:ascii="Times New Roman" w:eastAsia="Malgun Gothic" w:hAnsi="Times New Roman" w:cs="Times New Roman"/>
                <w:i/>
                <w:sz w:val="24"/>
                <w:szCs w:val="24"/>
              </w:rPr>
              <w:t> </w:t>
            </w:r>
            <w:r w:rsidR="008D088C" w:rsidRPr="003E1F4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КТСМ-02?</w:t>
            </w:r>
          </w:p>
          <w:p w14:paraId="4763EFB0" w14:textId="77777777" w:rsidR="008D088C" w:rsidRPr="003E1F44" w:rsidRDefault="008D088C" w:rsidP="008D088C">
            <w:pPr>
              <w:widowControl w:val="0"/>
              <w:tabs>
                <w:tab w:val="left" w:pos="709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а) контроль параметров подвижного состава, привязанных к конкретным осям, или подвижным единицам, а также координации работы подключенных к нему подсистем и обеспечении информационного взаимодействия через систему централизации с системами контроля и управления верхнего уровня (АСК ПС, ДНЦ, ДГП).</w:t>
            </w:r>
          </w:p>
          <w:p w14:paraId="5FEF05F5" w14:textId="77777777" w:rsidR="008D088C" w:rsidRPr="003E1F44" w:rsidRDefault="008D088C" w:rsidP="008D088C">
            <w:pPr>
              <w:widowControl w:val="0"/>
              <w:tabs>
                <w:tab w:val="left" w:pos="709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б) контроль параметров подвижного состава, привязанных к конкретным рамам тележек, или подвижным единицам, а также координации работы подключенных к нему подсистем и обеспечении информационного взаимодействия через систему централизации с системами контроля и управления верхнего уровня (АСК ПС, ДНЦ, ДГП).</w:t>
            </w:r>
          </w:p>
          <w:p w14:paraId="6FC46BBB" w14:textId="77777777" w:rsidR="008D088C" w:rsidRPr="003E1F44" w:rsidRDefault="008D088C" w:rsidP="008D088C">
            <w:pPr>
              <w:widowControl w:val="0"/>
              <w:tabs>
                <w:tab w:val="left" w:pos="709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в) контроль подвижного состава, привязанных к конкретным осям, или подвижным единицам, а также координации работы подключенных к нему двух подсистем («Б» и «Т»).</w:t>
            </w:r>
          </w:p>
          <w:p w14:paraId="5D65DC11" w14:textId="77777777" w:rsidR="008D088C" w:rsidRPr="003E1F44" w:rsidRDefault="008D088C" w:rsidP="008D088C">
            <w:pPr>
              <w:widowControl w:val="0"/>
              <w:tabs>
                <w:tab w:val="left" w:pos="709"/>
              </w:tabs>
              <w:snapToGrid w:val="0"/>
              <w:ind w:left="709" w:hanging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B87130" w14:textId="3CE2A098" w:rsidR="008D088C" w:rsidRPr="003E1F44" w:rsidRDefault="00402EC9" w:rsidP="008D088C">
            <w:pPr>
              <w:keepNext/>
              <w:outlineLvl w:val="2"/>
              <w:rPr>
                <w:rFonts w:ascii="Times New Roman" w:eastAsia="Times New Roman" w:hAnsi="Times New Roman" w:cs="Calibri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t>2</w:t>
            </w:r>
            <w:r w:rsidR="008D088C"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t>5</w:t>
            </w:r>
            <w:r w:rsidR="008D088C" w:rsidRPr="003E1F44"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t>. Для чего предназначена система «САКМА»?</w:t>
            </w:r>
          </w:p>
          <w:p w14:paraId="69DAFF53" w14:textId="77777777" w:rsidR="008D088C" w:rsidRPr="003E1F44" w:rsidRDefault="008D088C" w:rsidP="008D088C">
            <w:pPr>
              <w:keepNext/>
              <w:outlineLvl w:val="2"/>
              <w:rPr>
                <w:rFonts w:ascii="Times New Roman" w:eastAsia="Times New Roman" w:hAnsi="Times New Roman" w:cs="Calibri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>а)</w:t>
            </w: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данная подсистема применяется для контроля наличия неисправностей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автосцепных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устройств, по причине которых может произойти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саморасцеп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автосцепок вагонов на ходу поезда.</w:t>
            </w:r>
          </w:p>
          <w:p w14:paraId="1181F889" w14:textId="77777777" w:rsidR="008D088C" w:rsidRPr="003E1F44" w:rsidRDefault="008D088C" w:rsidP="008D088C">
            <w:pPr>
              <w:keepNext/>
              <w:outlineLvl w:val="2"/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б) данная подсистема применяется для контроля наличия неисправных устройств автотормозной системы, по причине которых может произойти сход вагонов на ходу поезда.</w:t>
            </w:r>
          </w:p>
          <w:p w14:paraId="42284A07" w14:textId="77777777" w:rsidR="008D088C" w:rsidRPr="003E1F44" w:rsidRDefault="008D088C" w:rsidP="008D088C">
            <w:pPr>
              <w:keepNext/>
              <w:outlineLvl w:val="2"/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в) данная подсистема применяется для контроля наличия неисправностей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автосцепных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устройств, по причине которых может произойти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саморасцеп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автосцепок грузовых вагонов на ходу поезда.</w:t>
            </w:r>
          </w:p>
          <w:p w14:paraId="1EACD978" w14:textId="77777777" w:rsidR="008D088C" w:rsidRPr="003E1F44" w:rsidRDefault="008D088C" w:rsidP="008D088C">
            <w:pPr>
              <w:keepNext/>
              <w:ind w:firstLine="567"/>
              <w:outlineLvl w:val="2"/>
              <w:rPr>
                <w:rFonts w:ascii="Times New Roman" w:eastAsia="Times New Roman" w:hAnsi="Times New Roman" w:cs="Calibri"/>
                <w:sz w:val="24"/>
                <w:szCs w:val="24"/>
              </w:rPr>
            </w:pPr>
          </w:p>
          <w:p w14:paraId="681F8BC9" w14:textId="3CC5A757" w:rsidR="008D088C" w:rsidRPr="003E1F44" w:rsidRDefault="00402EC9" w:rsidP="008D088C">
            <w:pPr>
              <w:shd w:val="clear" w:color="auto" w:fill="FFFFFF"/>
              <w:jc w:val="both"/>
              <w:rPr>
                <w:rFonts w:ascii="Times New Roman" w:eastAsia="Times New Roman" w:hAnsi="Times New Roman" w:cs="Calibri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t>2</w:t>
            </w:r>
            <w:r w:rsidR="008D088C"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t>6</w:t>
            </w:r>
            <w:r w:rsidR="008D088C" w:rsidRPr="003E1F44"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t>. Какие параметры контролирует система «САКМА</w:t>
            </w:r>
            <w:proofErr w:type="gramStart"/>
            <w:r w:rsidR="008D088C" w:rsidRPr="003E1F44"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t>»?:</w:t>
            </w:r>
            <w:proofErr w:type="gramEnd"/>
          </w:p>
          <w:p w14:paraId="1D428AE5" w14:textId="77777777" w:rsidR="008D088C" w:rsidRPr="003E1F44" w:rsidRDefault="008D088C" w:rsidP="008D088C">
            <w:pPr>
              <w:shd w:val="clear" w:color="auto" w:fill="FFFFFF"/>
              <w:jc w:val="both"/>
              <w:rPr>
                <w:rFonts w:ascii="Times New Roman" w:eastAsia="Times New Roman" w:hAnsi="Times New Roman" w:cs="Calibri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 xml:space="preserve">а) износ замков; излом направляющего </w:t>
            </w:r>
            <w:proofErr w:type="gram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>зуба;  поверхностей</w:t>
            </w:r>
            <w:proofErr w:type="gramEnd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 xml:space="preserve"> контура зацепления, перемычки между направляющим зубом и сигнальным отростком;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>полуутопленное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 xml:space="preserve"> состояния замков; приводящие в режиме тяги поезда к уширению зуба.</w:t>
            </w:r>
          </w:p>
          <w:p w14:paraId="1CD723BF" w14:textId="77777777" w:rsidR="008D088C" w:rsidRPr="003E1F44" w:rsidRDefault="008D088C" w:rsidP="008D088C">
            <w:pPr>
              <w:shd w:val="clear" w:color="auto" w:fill="FFFFFF"/>
              <w:jc w:val="both"/>
              <w:rPr>
                <w:rFonts w:ascii="Times New Roman" w:eastAsia="Times New Roman" w:hAnsi="Times New Roman" w:cs="Calibri"/>
                <w:sz w:val="24"/>
                <w:szCs w:val="24"/>
              </w:rPr>
            </w:pPr>
            <w:proofErr w:type="gram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>б)износ</w:t>
            </w:r>
            <w:proofErr w:type="gramEnd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 xml:space="preserve"> замков; излом направляющего зуба; излом предохранителя от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>саморасцепа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 xml:space="preserve">; износ замков, поверхностей контура зацепления, перемычки между направляющим зубом и сигнальным отростком;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>полуутопленное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 xml:space="preserve"> состояния замков; трещины в большом и малом зубе, приводящие в режиме тяги поезда к уширению зуба; уширение зева.</w:t>
            </w:r>
          </w:p>
          <w:p w14:paraId="048324D7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износ замков; излом направляющего </w:t>
            </w:r>
            <w:proofErr w:type="gram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зуба;  поверхность</w:t>
            </w:r>
            <w:proofErr w:type="gram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катания колеса; поверхностей контура зацепления, </w:t>
            </w:r>
            <w:proofErr w:type="spell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полуутопленное</w:t>
            </w:r>
            <w:proofErr w:type="spell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состояния замков; приводящие в режиме тяги поезда к уширению зуба; износ полочки предохранителя от </w:t>
            </w:r>
            <w:proofErr w:type="spell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саморасцепа</w:t>
            </w:r>
            <w:proofErr w:type="spell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290667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E75D08" w14:textId="0753A15C" w:rsidR="008D088C" w:rsidRPr="003E1F44" w:rsidRDefault="00402EC9" w:rsidP="008D088C">
            <w:pPr>
              <w:keepNext/>
              <w:outlineLvl w:val="2"/>
              <w:rPr>
                <w:rFonts w:ascii="Times New Roman" w:eastAsia="Times New Roman" w:hAnsi="Times New Roman" w:cs="Calibri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lastRenderedPageBreak/>
              <w:t>2</w:t>
            </w:r>
            <w:r w:rsidR="008D088C"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t>7</w:t>
            </w:r>
            <w:r w:rsidR="008D088C" w:rsidRPr="003E1F44">
              <w:rPr>
                <w:rFonts w:ascii="Times New Roman" w:eastAsia="Times New Roman" w:hAnsi="Times New Roman" w:cs="Calibri"/>
                <w:i/>
                <w:sz w:val="24"/>
                <w:szCs w:val="24"/>
              </w:rPr>
              <w:t>. Для чего предназначена аппаратура «ДДК»?</w:t>
            </w:r>
          </w:p>
          <w:p w14:paraId="6CE8DDE9" w14:textId="77777777" w:rsidR="008D088C" w:rsidRPr="003E1F44" w:rsidRDefault="008D088C" w:rsidP="008D088C">
            <w:pPr>
              <w:keepNext/>
              <w:outlineLvl w:val="2"/>
              <w:rPr>
                <w:rFonts w:ascii="Times New Roman" w:eastAsia="Times New Roman" w:hAnsi="Times New Roman" w:cs="Calibri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Calibri"/>
                <w:sz w:val="24"/>
                <w:szCs w:val="24"/>
              </w:rPr>
              <w:t>а)</w:t>
            </w: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данная аппаратура предназначена для контроля технического и коммерческого состояния грузовых вагонов в прибывающих на станцию поездах и обеспечивает автоматизированное выявление деформаций, открытых люков, качки и других неисправностей на основе обработки и суммирования данных, поступающих от</w:t>
            </w:r>
            <w:r w:rsidRPr="003E1F44">
              <w:rPr>
                <w:rFonts w:ascii="Times New Roman" w:eastAsia="Malgun Gothic" w:hAnsi="Times New Roman" w:cs="Calibri"/>
                <w:sz w:val="24"/>
                <w:szCs w:val="24"/>
              </w:rPr>
              <w:t> </w:t>
            </w: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камер</w:t>
            </w:r>
            <w:r w:rsidRPr="003E1F44">
              <w:rPr>
                <w:rFonts w:ascii="Times New Roman" w:eastAsia="Malgun Gothic" w:hAnsi="Times New Roman" w:cs="Calibri"/>
                <w:sz w:val="24"/>
                <w:szCs w:val="24"/>
              </w:rPr>
              <w:t> </w:t>
            </w: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и датчиков.</w:t>
            </w:r>
          </w:p>
          <w:p w14:paraId="3C9623F6" w14:textId="77777777" w:rsidR="008D088C" w:rsidRPr="003E1F44" w:rsidRDefault="008D088C" w:rsidP="008D088C">
            <w:pPr>
              <w:keepNext/>
              <w:outlineLvl w:val="2"/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б) данная аппаратура относится к напольным средствам автоматической диагностики технического состояния вагонов на ходу поезда и предназначена для выявления колёсных пар с дефектами на поверхности катания колёс, вызывающих недопустимые динамические перегрузки неподрессоренных элементов вагонов и пути</w:t>
            </w:r>
          </w:p>
          <w:p w14:paraId="66EE78FE" w14:textId="77777777" w:rsidR="008D088C" w:rsidRPr="003E1F44" w:rsidRDefault="008D088C" w:rsidP="008D088C">
            <w:pPr>
              <w:keepNext/>
              <w:outlineLvl w:val="2"/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в) данная аппаратура применяется для контроля наличия неисправностей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автосцепных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устройств, по причине которых может произойти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саморасцеп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автосцепок грузовых вагонов на ходу поезда.</w:t>
            </w:r>
          </w:p>
          <w:p w14:paraId="65A4A64D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8CC5BD" w14:textId="7D0DBD22" w:rsidR="008D088C" w:rsidRPr="003E1F44" w:rsidRDefault="00402EC9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</w:t>
            </w:r>
            <w:r w:rsidR="008D088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8</w:t>
            </w:r>
            <w:r w:rsidR="008D088C" w:rsidRPr="003E1F4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Для чего предназначено КГУ?</w:t>
            </w:r>
          </w:p>
          <w:p w14:paraId="4B8AE7D5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предназначено для контроля верхнего габарита подвижного </w:t>
            </w:r>
            <w:proofErr w:type="spell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составаи</w:t>
            </w:r>
            <w:proofErr w:type="spell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должно срабатывать при проходе поезда, если очертание вагона выступает за пределы габарита подвижного состава, в результате механического взаимодействия его с специализированным устройством (датчиком)</w:t>
            </w:r>
          </w:p>
          <w:p w14:paraId="2AECC01B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б) для автоматического ограничения скорости поезда, предупреждая ее превышение в зависимости от показаний локомотивного светофора, и является устройством безопасности, дублирующим действия машиниста по управлению тормозами поезда в указанных в настоящем пункте случаях</w:t>
            </w:r>
          </w:p>
          <w:p w14:paraId="57928A99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предназначено для контроля нижнего габарита подвижного </w:t>
            </w:r>
            <w:proofErr w:type="gram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состава(</w:t>
            </w:r>
            <w:proofErr w:type="gram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волочащихся и провисающих деталей) и должно срабатывать при </w:t>
            </w:r>
            <w:proofErr w:type="spell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проходепоезда</w:t>
            </w:r>
            <w:proofErr w:type="spell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если подвагонное оборудование выступает за </w:t>
            </w:r>
            <w:proofErr w:type="spell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пределынижнего</w:t>
            </w:r>
            <w:proofErr w:type="spell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габарита подвижного состава, в результате механического взаимодействия его с путевым устройством</w:t>
            </w:r>
          </w:p>
          <w:p w14:paraId="2BDBF1AA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D2D7AF" w14:textId="75A5ECC7" w:rsidR="008D088C" w:rsidRPr="003E1F44" w:rsidRDefault="00402EC9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</w:t>
            </w:r>
            <w:r w:rsidR="008D088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9</w:t>
            </w:r>
            <w:r w:rsidR="008D088C" w:rsidRPr="003E1F4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Для чего предназначено УКСПС?</w:t>
            </w:r>
          </w:p>
          <w:p w14:paraId="46A90EA5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A3A103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устройство контроля схода подвижного состава, является дополнительным средством повышения безопасности движения поездов. Оно взаимодействует с аппаратом управления входного светофора и предназначен для автоматического обнаружения наличия волочения деталей, выступающих за нижний габарит подвижного состава, а также схода подвижного </w:t>
            </w:r>
            <w:proofErr w:type="spell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сотава</w:t>
            </w:r>
            <w:proofErr w:type="spellEnd"/>
          </w:p>
          <w:p w14:paraId="4664DE76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предназначено для контроля верхнего габарита подвижного </w:t>
            </w:r>
            <w:proofErr w:type="spell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составаи</w:t>
            </w:r>
            <w:proofErr w:type="spell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должно срабатывать при проходе поезда, если очертание вагона выступает за пределы габарита подвижного состава, в результате механического взаимодействия его с специализированным устройством (датчиком)</w:t>
            </w:r>
          </w:p>
          <w:p w14:paraId="26B71DB3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устройство контроля </w:t>
            </w:r>
            <w:proofErr w:type="spell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диагностиования</w:t>
            </w:r>
            <w:proofErr w:type="spell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подвижного состава, является </w:t>
            </w:r>
            <w:proofErr w:type="spellStart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основнымсредством</w:t>
            </w:r>
            <w:proofErr w:type="spellEnd"/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повышения безопасности движения поездов. Оно взаимодействует с аппаратом управления входного светофора и предназначен для автоматического обнаружения наличия деталей, выступающих за верхний габарит подвижного состава, а также схода подвижного состава.</w:t>
            </w:r>
          </w:p>
          <w:p w14:paraId="59FB24C8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BEF4CF" w14:textId="46FD943A" w:rsidR="008D088C" w:rsidRPr="003E1F44" w:rsidRDefault="00402EC9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shd w:val="clear" w:color="auto" w:fill="FFFFFF"/>
              </w:rPr>
              <w:t>3</w:t>
            </w:r>
            <w:r w:rsidR="008D088C">
              <w:rPr>
                <w:rFonts w:ascii="Times New Roman" w:eastAsia="Times New Roman" w:hAnsi="Times New Roman" w:cs="Times New Roman"/>
                <w:i/>
                <w:sz w:val="24"/>
                <w:szCs w:val="24"/>
                <w:shd w:val="clear" w:color="auto" w:fill="FFFFFF"/>
              </w:rPr>
              <w:t>0</w:t>
            </w:r>
            <w:r w:rsidR="008D088C" w:rsidRPr="003E1F44">
              <w:rPr>
                <w:rFonts w:ascii="Times New Roman" w:eastAsia="Times New Roman" w:hAnsi="Times New Roman" w:cs="Times New Roman"/>
                <w:i/>
                <w:sz w:val="24"/>
                <w:szCs w:val="24"/>
                <w:shd w:val="clear" w:color="auto" w:fill="FFFFFF"/>
              </w:rPr>
              <w:t>. Устройство УКТП позволяет:</w:t>
            </w:r>
          </w:p>
          <w:p w14:paraId="42C26F1C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а) автоматизировать процессы подготовки тормозов подвижного состава в парках отправления, осуществлять контроль над качеством подготовки тормозов и соблюдением технологической дисциплины в парке отправления</w:t>
            </w:r>
          </w:p>
          <w:p w14:paraId="382D4AB5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б) автоматизировать процессы подготовки ходовых частей подвижного состава в парках отправления, осуществлять контроль над качеством подготовки их и соблюдением технологической дисциплины в парке отправления</w:t>
            </w:r>
          </w:p>
          <w:p w14:paraId="3C97CACF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в) автоматизировать процессы подготовки тормозов подвижного состава в парках отправления, осуществлять контроль над качеством подготовки тормозов и соблюдением технологической дисциплины в каждом из парков ПТО</w:t>
            </w:r>
          </w:p>
          <w:p w14:paraId="264C44DD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14:paraId="56FA87B5" w14:textId="0346990C" w:rsidR="008D088C" w:rsidRPr="001900F1" w:rsidRDefault="00402EC9" w:rsidP="008D088C">
            <w:pPr>
              <w:shd w:val="clear" w:color="auto" w:fill="FFFFFF"/>
              <w:jc w:val="both"/>
              <w:rPr>
                <w:rFonts w:ascii="yandex-sans" w:eastAsia="Times New Roman" w:hAnsi="yandex-sans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3</w:t>
            </w:r>
            <w:r w:rsidR="008D088C" w:rsidRPr="001900F1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1. </w:t>
            </w:r>
            <w:r w:rsidR="008D088C" w:rsidRPr="001900F1">
              <w:rPr>
                <w:rFonts w:ascii="yandex-sans" w:eastAsia="Times New Roman" w:hAnsi="yandex-sans" w:cs="Times New Roman"/>
                <w:i/>
                <w:color w:val="000000"/>
                <w:sz w:val="24"/>
                <w:szCs w:val="24"/>
              </w:rPr>
              <w:t>В какую автоматизированную систему объединены средства</w:t>
            </w:r>
            <w:r w:rsidR="008D088C" w:rsidRPr="001900F1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="008D088C" w:rsidRPr="001900F1">
              <w:rPr>
                <w:rFonts w:ascii="yandex-sans" w:eastAsia="Times New Roman" w:hAnsi="yandex-sans" w:cs="Times New Roman"/>
                <w:i/>
                <w:color w:val="000000"/>
                <w:sz w:val="24"/>
                <w:szCs w:val="24"/>
              </w:rPr>
              <w:t>контроля технического состояния подвижного состава?</w:t>
            </w:r>
          </w:p>
          <w:p w14:paraId="64351826" w14:textId="77777777" w:rsidR="008D088C" w:rsidRPr="003E1F44" w:rsidRDefault="008D088C" w:rsidP="008D088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а) </w:t>
            </w:r>
            <w:r w:rsidRPr="003E1F44">
              <w:rPr>
                <w:rFonts w:ascii="yandex-sans" w:eastAsia="Times New Roman" w:hAnsi="yandex-sans" w:cs="Calibri"/>
                <w:color w:val="000000"/>
                <w:sz w:val="24"/>
                <w:szCs w:val="24"/>
                <w:shd w:val="clear" w:color="auto" w:fill="FFFFFF"/>
              </w:rPr>
              <w:t>СКАТ</w:t>
            </w:r>
          </w:p>
          <w:p w14:paraId="63EC4B22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б) </w:t>
            </w: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</w:rPr>
              <w:t>АСОУП</w:t>
            </w:r>
          </w:p>
          <w:p w14:paraId="7B0B55AD" w14:textId="77777777" w:rsidR="008D088C" w:rsidRPr="003E1F44" w:rsidRDefault="008D088C" w:rsidP="008D088C">
            <w:pPr>
              <w:widowControl w:val="0"/>
              <w:tabs>
                <w:tab w:val="left" w:pos="0"/>
              </w:tabs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в) АСУ-В</w:t>
            </w:r>
          </w:p>
          <w:p w14:paraId="7CE2D77D" w14:textId="77777777" w:rsidR="008D088C" w:rsidRPr="003E1F44" w:rsidRDefault="008D088C" w:rsidP="008D088C">
            <w:pPr>
              <w:jc w:val="both"/>
              <w:rPr>
                <w:rFonts w:ascii="Times New Roman" w:eastAsia="Times New Roman" w:hAnsi="Times New Roman" w:cs="Calibri"/>
                <w:iCs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Calibri"/>
                <w:iCs/>
                <w:sz w:val="24"/>
                <w:szCs w:val="24"/>
              </w:rPr>
              <w:t>г) ДИСКОР</w:t>
            </w:r>
          </w:p>
          <w:p w14:paraId="2571CA2D" w14:textId="77777777" w:rsidR="008D088C" w:rsidRPr="003E1F44" w:rsidRDefault="008D088C" w:rsidP="008D088C">
            <w:pPr>
              <w:jc w:val="both"/>
              <w:rPr>
                <w:rFonts w:ascii="Times New Roman" w:eastAsia="Times New Roman" w:hAnsi="Times New Roman" w:cs="Calibri"/>
                <w:iCs/>
                <w:sz w:val="24"/>
                <w:szCs w:val="24"/>
              </w:rPr>
            </w:pPr>
          </w:p>
          <w:p w14:paraId="1965EC41" w14:textId="6C3B839B" w:rsidR="008D088C" w:rsidRPr="001900F1" w:rsidRDefault="00402EC9" w:rsidP="008D088C">
            <w:pPr>
              <w:jc w:val="both"/>
              <w:rPr>
                <w:rFonts w:ascii="Times New Roman" w:eastAsia="Times New Roman" w:hAnsi="Times New Roman" w:cs="Calibri"/>
                <w:i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Calibri"/>
                <w:i/>
                <w:iCs/>
                <w:sz w:val="24"/>
                <w:szCs w:val="24"/>
              </w:rPr>
              <w:lastRenderedPageBreak/>
              <w:t>3</w:t>
            </w:r>
            <w:r w:rsidR="008D088C" w:rsidRPr="001900F1">
              <w:rPr>
                <w:rFonts w:ascii="Times New Roman" w:eastAsia="Times New Roman" w:hAnsi="Times New Roman" w:cs="Calibri"/>
                <w:i/>
                <w:iCs/>
                <w:sz w:val="24"/>
                <w:szCs w:val="24"/>
              </w:rPr>
              <w:t xml:space="preserve">2. </w:t>
            </w:r>
            <w:r w:rsidR="008D088C" w:rsidRPr="001900F1">
              <w:rPr>
                <w:rFonts w:ascii="yandex-sans" w:eastAsia="Times New Roman" w:hAnsi="yandex-sans" w:cs="Calibri"/>
                <w:i/>
                <w:color w:val="000000"/>
                <w:sz w:val="24"/>
                <w:szCs w:val="24"/>
                <w:shd w:val="clear" w:color="auto" w:fill="FFFFFF"/>
              </w:rPr>
              <w:t xml:space="preserve"> Какой принцип контроля заложен в работу системы ПАК?</w:t>
            </w:r>
          </w:p>
          <w:p w14:paraId="76252D29" w14:textId="77777777" w:rsidR="008D088C" w:rsidRPr="003E1F44" w:rsidRDefault="008D088C" w:rsidP="008D088C">
            <w:pPr>
              <w:jc w:val="both"/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shd w:val="clear" w:color="auto" w:fill="FFFFFF"/>
              </w:rPr>
              <w:t xml:space="preserve">а) принцип </w:t>
            </w:r>
            <w:r w:rsidRPr="003E1F44">
              <w:rPr>
                <w:rFonts w:ascii="yandex-sans" w:eastAsia="Times New Roman" w:hAnsi="yandex-sans" w:cs="Calibri"/>
                <w:color w:val="000000"/>
                <w:sz w:val="24"/>
                <w:szCs w:val="24"/>
                <w:shd w:val="clear" w:color="auto" w:fill="FFFFFF"/>
              </w:rPr>
              <w:t>измерения и анализа акустических шумов</w:t>
            </w:r>
          </w:p>
          <w:p w14:paraId="0B427CE7" w14:textId="77777777" w:rsidR="008D088C" w:rsidRPr="003E1F44" w:rsidRDefault="008D088C" w:rsidP="008D088C">
            <w:pPr>
              <w:jc w:val="both"/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shd w:val="clear" w:color="auto" w:fill="FFFFFF"/>
              </w:rPr>
              <w:t xml:space="preserve">б) принцип измерения </w:t>
            </w:r>
            <w:r w:rsidRPr="003E1F44">
              <w:rPr>
                <w:rFonts w:ascii="yandex-sans" w:eastAsia="Times New Roman" w:hAnsi="yandex-sans" w:cs="Calibri"/>
                <w:color w:val="000000"/>
                <w:sz w:val="24"/>
                <w:szCs w:val="24"/>
                <w:shd w:val="clear" w:color="auto" w:fill="FFFFFF"/>
              </w:rPr>
              <w:t xml:space="preserve">теплового контроля </w:t>
            </w:r>
          </w:p>
          <w:p w14:paraId="10BE58E7" w14:textId="77777777" w:rsidR="008D088C" w:rsidRPr="003E1F44" w:rsidRDefault="008D088C" w:rsidP="008D088C">
            <w:pPr>
              <w:jc w:val="both"/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shd w:val="clear" w:color="auto" w:fill="FFFFFF"/>
              </w:rPr>
              <w:t xml:space="preserve">в) принцип измерения инфракрасного излучения </w:t>
            </w:r>
          </w:p>
          <w:p w14:paraId="7A90C124" w14:textId="77777777" w:rsidR="00402EC9" w:rsidRDefault="008D088C" w:rsidP="008D088C">
            <w:pPr>
              <w:shd w:val="clear" w:color="auto" w:fill="FFFFFF"/>
              <w:rPr>
                <w:rFonts w:ascii="yandex-sans" w:eastAsia="Times New Roman" w:hAnsi="yandex-sans" w:cs="Times New Roman"/>
                <w:color w:val="000000"/>
                <w:sz w:val="24"/>
                <w:szCs w:val="24"/>
              </w:rPr>
            </w:pPr>
            <w:proofErr w:type="gramStart"/>
            <w:r w:rsidRPr="003E1F4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shd w:val="clear" w:color="auto" w:fill="FFFFFF"/>
              </w:rPr>
              <w:t xml:space="preserve">г) </w:t>
            </w:r>
            <w:r w:rsidRPr="003E1F44">
              <w:rPr>
                <w:rFonts w:ascii="yandex-sans" w:eastAsia="Times New Roman" w:hAnsi="yandex-sans" w:cs="Calibri"/>
                <w:color w:val="000000"/>
                <w:sz w:val="24"/>
                <w:szCs w:val="24"/>
              </w:rPr>
              <w:t xml:space="preserve"> </w:t>
            </w:r>
            <w:r w:rsidRPr="003E1F44">
              <w:rPr>
                <w:rFonts w:ascii="yandex-sans" w:eastAsia="Times New Roman" w:hAnsi="yandex-sans" w:cs="Times New Roman"/>
                <w:color w:val="000000"/>
                <w:sz w:val="24"/>
                <w:szCs w:val="24"/>
              </w:rPr>
              <w:t>триангуляционный</w:t>
            </w:r>
            <w:proofErr w:type="gramEnd"/>
            <w:r w:rsidRPr="003E1F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3E1F44">
              <w:rPr>
                <w:rFonts w:ascii="yandex-sans" w:eastAsia="Times New Roman" w:hAnsi="yandex-sans" w:cs="Times New Roman"/>
                <w:color w:val="000000"/>
                <w:sz w:val="24"/>
                <w:szCs w:val="24"/>
              </w:rPr>
              <w:t>метод измерений расстояния</w:t>
            </w:r>
          </w:p>
          <w:p w14:paraId="421FF5FA" w14:textId="77777777" w:rsidR="00402EC9" w:rsidRDefault="00402EC9" w:rsidP="008D088C">
            <w:pPr>
              <w:shd w:val="clear" w:color="auto" w:fill="FFFFFF"/>
              <w:rPr>
                <w:rFonts w:ascii="yandex-sans" w:eastAsia="Times New Roman" w:hAnsi="yandex-sans" w:cs="Times New Roman"/>
                <w:color w:val="000000"/>
                <w:sz w:val="24"/>
                <w:szCs w:val="24"/>
              </w:rPr>
            </w:pPr>
          </w:p>
          <w:p w14:paraId="5519A0BC" w14:textId="007A508B" w:rsidR="008D088C" w:rsidRPr="00402EC9" w:rsidRDefault="00402EC9" w:rsidP="008D088C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02EC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33.</w:t>
            </w:r>
            <w:r w:rsidR="008D088C" w:rsidRPr="00402EC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Какие дефекты подвижного состава распознает система АСООД?</w:t>
            </w:r>
          </w:p>
          <w:p w14:paraId="53382A7B" w14:textId="77777777" w:rsidR="008D088C" w:rsidRPr="003E1F44" w:rsidRDefault="008D088C" w:rsidP="008D08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нарушение геометрии ходовых частей вагонов (разность диаметров колесных пар, эллипсность колес, тонкий гребень) и дефектов подвески кузова вагона (узел пятник-подпятник, отсутствие или излом шкворня).</w:t>
            </w:r>
          </w:p>
          <w:p w14:paraId="2CC296E3" w14:textId="77777777" w:rsidR="008D088C" w:rsidRPr="003E1F44" w:rsidRDefault="008D088C" w:rsidP="008D088C">
            <w:pPr>
              <w:keepNext/>
              <w:jc w:val="both"/>
              <w:outlineLvl w:val="2"/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</w:pPr>
            <w:r w:rsidRPr="003E1F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б) </w:t>
            </w: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выявление колёсных пар с дефектами на поверхности катания колёс, вызывающих недопустимые динамические перегрузки неподрессоренных элементов вагонов и пути</w:t>
            </w:r>
          </w:p>
          <w:p w14:paraId="6CA23CC3" w14:textId="26347E0C" w:rsidR="008D088C" w:rsidRPr="003E1F44" w:rsidRDefault="008D088C" w:rsidP="008D088C">
            <w:pPr>
              <w:keepNext/>
              <w:jc w:val="both"/>
              <w:outlineLvl w:val="2"/>
              <w:rPr>
                <w:rFonts w:ascii="Times New Roman" w:eastAsia="Times New Roman" w:hAnsi="Times New Roman" w:cs="Calibri"/>
                <w:spacing w:val="-5"/>
                <w:sz w:val="24"/>
                <w:szCs w:val="24"/>
              </w:rPr>
            </w:pPr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в) наличия неисправностей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автосцепных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устройств, по причине которых может произойти </w:t>
            </w:r>
            <w:proofErr w:type="spellStart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>саморасцеп</w:t>
            </w:r>
            <w:proofErr w:type="spellEnd"/>
            <w:r w:rsidRPr="003E1F44">
              <w:rPr>
                <w:rFonts w:ascii="Times New Roman" w:eastAsia="Times New Roman" w:hAnsi="Times New Roman" w:cs="Calibri"/>
                <w:sz w:val="24"/>
                <w:szCs w:val="24"/>
                <w:shd w:val="clear" w:color="auto" w:fill="FFFFFF"/>
              </w:rPr>
              <w:t xml:space="preserve"> автосцепок грузовых вагонов на ходу поезда.</w:t>
            </w:r>
          </w:p>
          <w:p w14:paraId="0E62A7FA" w14:textId="5DEC0EF7" w:rsidR="008D088C" w:rsidRPr="00583A12" w:rsidRDefault="008D088C" w:rsidP="008D088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D088C" w:rsidRPr="006459F1" w14:paraId="39F9DCB3" w14:textId="77777777" w:rsidTr="002D2CD5">
        <w:trPr>
          <w:trHeight w:val="1266"/>
        </w:trPr>
        <w:tc>
          <w:tcPr>
            <w:tcW w:w="5088" w:type="dxa"/>
          </w:tcPr>
          <w:p w14:paraId="29B5E8EA" w14:textId="75614FB8" w:rsidR="008D088C" w:rsidRPr="00D70EA9" w:rsidRDefault="008D088C" w:rsidP="002D2CD5">
            <w:pPr>
              <w:ind w:right="18" w:firstLine="34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ПК-3.2</w:t>
            </w:r>
            <w:proofErr w:type="gramStart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>: Разрабатывает</w:t>
            </w:r>
            <w:proofErr w:type="gramEnd"/>
            <w:r w:rsidRPr="00D70EA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технологические процессы диагностирования и контроля технического состояния грузовых вагонов с применением цифровых технологий</w:t>
            </w:r>
          </w:p>
        </w:tc>
        <w:tc>
          <w:tcPr>
            <w:tcW w:w="5509" w:type="dxa"/>
            <w:gridSpan w:val="2"/>
          </w:tcPr>
          <w:p w14:paraId="42B52283" w14:textId="7B2B29C1" w:rsidR="008D088C" w:rsidRPr="00583A12" w:rsidRDefault="008D088C" w:rsidP="002D2CD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83A1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Обучающийся знает: </w:t>
            </w:r>
            <w:r w:rsidRPr="00D70EA9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направления цифровизации железнодорожного транспорта в части диагностики и контроля технического состояния подвижного состава (вагонов); особенности и возможности применения цифровых технологий и инструментов при диагностировании и контроле технического состояния вагонов при ремонте и в эксплуатации (цифровой двойник; большие данные; интернет вещей; технологии виртуальной и дополненной реальности);</w:t>
            </w:r>
          </w:p>
        </w:tc>
      </w:tr>
      <w:tr w:rsidR="008D088C" w:rsidRPr="006459F1" w14:paraId="6AE2750A" w14:textId="77777777" w:rsidTr="00175816">
        <w:trPr>
          <w:trHeight w:val="1266"/>
        </w:trPr>
        <w:tc>
          <w:tcPr>
            <w:tcW w:w="10597" w:type="dxa"/>
            <w:gridSpan w:val="3"/>
          </w:tcPr>
          <w:p w14:paraId="6E85D3F3" w14:textId="77777777" w:rsidR="00402EC9" w:rsidRDefault="00402EC9" w:rsidP="00402EC9">
            <w:pPr>
              <w:pStyle w:val="a6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highlight w:val="yellow"/>
              </w:rPr>
            </w:pPr>
          </w:p>
          <w:p w14:paraId="4FD9CDC3" w14:textId="1E7A2D89" w:rsidR="00402EC9" w:rsidRPr="00402EC9" w:rsidRDefault="00402EC9" w:rsidP="00402EC9">
            <w:pPr>
              <w:pStyle w:val="a6"/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402EC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 xml:space="preserve">Примеры тестовых </w:t>
            </w: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вопросов</w:t>
            </w:r>
          </w:p>
          <w:p w14:paraId="299BC234" w14:textId="77777777" w:rsidR="00402EC9" w:rsidRPr="00402EC9" w:rsidRDefault="00402EC9" w:rsidP="00402EC9">
            <w:pPr>
              <w:pStyle w:val="a6"/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1914B119" w14:textId="71B78CA6" w:rsidR="00C70871" w:rsidRPr="00402EC9" w:rsidRDefault="00C70871" w:rsidP="00402EC9">
            <w:pPr>
              <w:pStyle w:val="a6"/>
              <w:numPr>
                <w:ilvl w:val="0"/>
                <w:numId w:val="13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402EC9">
              <w:rPr>
                <w:rFonts w:ascii="Times New Roman" w:hAnsi="Times New Roman"/>
                <w:i/>
                <w:iCs/>
                <w:sz w:val="24"/>
                <w:szCs w:val="24"/>
              </w:rPr>
              <w:t>Какие технологии используют для сбора данных?</w:t>
            </w:r>
          </w:p>
          <w:p w14:paraId="49DABB70" w14:textId="77777777" w:rsidR="00C70871" w:rsidRPr="00C70871" w:rsidRDefault="00C70871" w:rsidP="00402EC9">
            <w:pPr>
              <w:numPr>
                <w:ilvl w:val="0"/>
                <w:numId w:val="10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5G, Квантовые технологии, Облака</w:t>
            </w:r>
          </w:p>
          <w:p w14:paraId="675589BB" w14:textId="77777777" w:rsidR="00C70871" w:rsidRPr="00C70871" w:rsidRDefault="00C70871" w:rsidP="00402EC9">
            <w:pPr>
              <w:numPr>
                <w:ilvl w:val="0"/>
                <w:numId w:val="10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IoT</w:t>
            </w:r>
            <w:proofErr w:type="spellEnd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Big</w:t>
            </w:r>
            <w:proofErr w:type="spellEnd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Data</w:t>
            </w:r>
            <w:proofErr w:type="spellEnd"/>
          </w:p>
          <w:p w14:paraId="5791C72A" w14:textId="77777777" w:rsidR="00C70871" w:rsidRPr="00C70871" w:rsidRDefault="00C70871" w:rsidP="00402EC9">
            <w:pPr>
              <w:numPr>
                <w:ilvl w:val="0"/>
                <w:numId w:val="10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Облака, </w:t>
            </w:r>
            <w:proofErr w:type="spellStart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Блокчейн</w:t>
            </w:r>
            <w:proofErr w:type="spellEnd"/>
          </w:p>
          <w:p w14:paraId="0E92763F" w14:textId="78B693C9" w:rsidR="00C70871" w:rsidRPr="00402EC9" w:rsidRDefault="00C70871" w:rsidP="00402EC9">
            <w:pPr>
              <w:numPr>
                <w:ilvl w:val="0"/>
                <w:numId w:val="10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Искусственный интеллект, 5G</w:t>
            </w:r>
          </w:p>
          <w:p w14:paraId="0F506D80" w14:textId="77777777" w:rsidR="00402EC9" w:rsidRPr="00C70871" w:rsidRDefault="00402EC9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contextualSpacing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</w:pPr>
          </w:p>
          <w:p w14:paraId="23CEF627" w14:textId="460B7EB3" w:rsidR="00C70871" w:rsidRPr="00402EC9" w:rsidRDefault="00C70871" w:rsidP="00402EC9">
            <w:pPr>
              <w:pStyle w:val="a6"/>
              <w:numPr>
                <w:ilvl w:val="0"/>
                <w:numId w:val="13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402EC9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Как может быть использованы инструменты интернета вещей на транспорте? </w:t>
            </w:r>
          </w:p>
          <w:p w14:paraId="55C5F089" w14:textId="77777777" w:rsidR="00C70871" w:rsidRPr="00C70871" w:rsidRDefault="00C70871" w:rsidP="00402EC9">
            <w:pPr>
              <w:numPr>
                <w:ilvl w:val="0"/>
                <w:numId w:val="11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Контроль дислокации и состояния подвижного состава</w:t>
            </w:r>
          </w:p>
          <w:p w14:paraId="25A9A4B8" w14:textId="77777777" w:rsidR="00C70871" w:rsidRPr="00C70871" w:rsidRDefault="00C70871" w:rsidP="00402EC9">
            <w:pPr>
              <w:numPr>
                <w:ilvl w:val="0"/>
                <w:numId w:val="11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Организация передачи и хранения больших объемов данных</w:t>
            </w:r>
          </w:p>
          <w:p w14:paraId="7820DE5D" w14:textId="77777777" w:rsidR="00C70871" w:rsidRPr="00C70871" w:rsidRDefault="00C70871" w:rsidP="00402EC9">
            <w:pPr>
              <w:numPr>
                <w:ilvl w:val="0"/>
                <w:numId w:val="11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Анализ и обработка больших данных</w:t>
            </w:r>
          </w:p>
          <w:p w14:paraId="1FFF867B" w14:textId="1B857522" w:rsidR="00C70871" w:rsidRPr="00402EC9" w:rsidRDefault="00C70871" w:rsidP="00402EC9">
            <w:pPr>
              <w:numPr>
                <w:ilvl w:val="0"/>
                <w:numId w:val="11"/>
              </w:numPr>
              <w:tabs>
                <w:tab w:val="left" w:pos="318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Все вышеперечисленное верно</w:t>
            </w:r>
          </w:p>
          <w:p w14:paraId="69EB6494" w14:textId="77777777" w:rsidR="00402EC9" w:rsidRPr="00C70871" w:rsidRDefault="00402EC9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8D6D75B" w14:textId="1406AC05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3</w:t>
            </w:r>
            <w:r w:rsidR="00402EC9" w:rsidRPr="00402E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6.</w:t>
            </w:r>
            <w:r w:rsidRPr="00C708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 xml:space="preserve"> При помощи каких технических средств может быть создан цифровой двойник вагона?</w:t>
            </w:r>
          </w:p>
          <w:p w14:paraId="55107A26" w14:textId="77777777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1. </w:t>
            </w:r>
            <w:proofErr w:type="spellStart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Техновизор</w:t>
            </w:r>
            <w:proofErr w:type="spellEnd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АСООД, ПАУК</w:t>
            </w:r>
          </w:p>
          <w:p w14:paraId="742AF791" w14:textId="77777777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2. УЗОТ-РМ, Пеленг-Автомат</w:t>
            </w:r>
          </w:p>
          <w:p w14:paraId="2F6867DE" w14:textId="5F0203BF" w:rsidR="00C70871" w:rsidRPr="00402EC9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3. Дефектоскопы ФД-112, УДБ-2</w:t>
            </w:r>
          </w:p>
          <w:p w14:paraId="6B569E9C" w14:textId="77777777" w:rsidR="00402EC9" w:rsidRPr="00C70871" w:rsidRDefault="00402EC9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3658298" w14:textId="209B437C" w:rsidR="00C70871" w:rsidRPr="00C70871" w:rsidRDefault="00402EC9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402E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37</w:t>
            </w:r>
            <w:r w:rsidR="00C70871" w:rsidRPr="00C708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. Какова главная цель создания цифрового двойника вагона?</w:t>
            </w:r>
          </w:p>
          <w:p w14:paraId="784FDDFA" w14:textId="77777777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1. Автономное обслуживание </w:t>
            </w:r>
          </w:p>
          <w:p w14:paraId="2B03BB14" w14:textId="77777777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2. Диагностика узлов в режиме реального времени и переход на ремонт по состоянию</w:t>
            </w:r>
          </w:p>
          <w:p w14:paraId="492CC076" w14:textId="77777777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3. Интеллектуальный контроль безопасности движения</w:t>
            </w:r>
          </w:p>
          <w:p w14:paraId="516A2AE7" w14:textId="77777777" w:rsidR="00402EC9" w:rsidRPr="00402EC9" w:rsidRDefault="00402EC9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4E052AC" w14:textId="0AC0309A" w:rsidR="00C70871" w:rsidRPr="00C70871" w:rsidRDefault="00402EC9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402E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38</w:t>
            </w:r>
            <w:r w:rsidR="00C70871" w:rsidRPr="00C708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. Создание каких блоков цифровых платформ НЕ предусмотрено Стратегией развития ОАО «РЖД» в части цифровой трансформации компании?</w:t>
            </w:r>
          </w:p>
          <w:p w14:paraId="3CD0683A" w14:textId="77777777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1. Клиентский блок</w:t>
            </w:r>
          </w:p>
          <w:p w14:paraId="223B4773" w14:textId="77777777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2. Производственный блок</w:t>
            </w:r>
          </w:p>
          <w:p w14:paraId="5730BA1A" w14:textId="77777777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3. Офисный блок</w:t>
            </w:r>
          </w:p>
          <w:p w14:paraId="0360618C" w14:textId="77777777" w:rsidR="00C70871" w:rsidRPr="00C70871" w:rsidRDefault="00C70871" w:rsidP="00402EC9">
            <w:pPr>
              <w:tabs>
                <w:tab w:val="left" w:pos="318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4. Образовательный блок</w:t>
            </w:r>
          </w:p>
          <w:p w14:paraId="238AF321" w14:textId="77777777" w:rsidR="00C70871" w:rsidRPr="00C70871" w:rsidRDefault="00C70871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lastRenderedPageBreak/>
              <w:t>6. Какие технологии не относятся к сквозным цифровым технологиями?</w:t>
            </w:r>
          </w:p>
          <w:p w14:paraId="249E0677" w14:textId="77777777" w:rsidR="00C70871" w:rsidRPr="00C70871" w:rsidRDefault="00C70871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1. </w:t>
            </w:r>
            <w:proofErr w:type="spellStart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нейротехнологии</w:t>
            </w:r>
            <w:proofErr w:type="spellEnd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 искусственный интеллект</w:t>
            </w:r>
          </w:p>
          <w:p w14:paraId="5D6AD606" w14:textId="77777777" w:rsidR="00C70871" w:rsidRPr="00C70871" w:rsidRDefault="00C70871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2. космические технологии</w:t>
            </w:r>
          </w:p>
          <w:p w14:paraId="66A1995E" w14:textId="77777777" w:rsidR="00C70871" w:rsidRPr="00C70871" w:rsidRDefault="00C70871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3. квантовые технологии</w:t>
            </w:r>
          </w:p>
          <w:p w14:paraId="60858848" w14:textId="77777777" w:rsidR="00C70871" w:rsidRPr="00C70871" w:rsidRDefault="00C70871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4. большие данные</w:t>
            </w:r>
          </w:p>
          <w:p w14:paraId="6DAAFCFF" w14:textId="77777777" w:rsidR="00402EC9" w:rsidRPr="00402EC9" w:rsidRDefault="00402EC9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DCA29E3" w14:textId="589C130F" w:rsidR="00C70871" w:rsidRPr="00C70871" w:rsidRDefault="00402EC9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402E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39</w:t>
            </w:r>
            <w:r w:rsidR="00C70871" w:rsidRPr="00C708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. Технология скоростной обработки структурированных и неструктурированных данных для выявления неочевидных связей и формирования результатов, воспринимаемых человеком это…</w:t>
            </w:r>
          </w:p>
          <w:p w14:paraId="4FB5F3B5" w14:textId="77777777" w:rsidR="00C70871" w:rsidRPr="005C2CB3" w:rsidRDefault="00C70871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C2CB3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1. Большие данные</w:t>
            </w:r>
          </w:p>
          <w:p w14:paraId="1253458B" w14:textId="77777777" w:rsidR="00C70871" w:rsidRPr="00C70871" w:rsidRDefault="00C70871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2. Распределенные реестры</w:t>
            </w:r>
          </w:p>
          <w:p w14:paraId="1F9F905B" w14:textId="77777777" w:rsidR="00C70871" w:rsidRPr="00C70871" w:rsidRDefault="00C70871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3. Квантовые технологии</w:t>
            </w:r>
          </w:p>
          <w:p w14:paraId="286E5673" w14:textId="77777777" w:rsidR="00402EC9" w:rsidRPr="00402EC9" w:rsidRDefault="00402EC9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771C900" w14:textId="1608EC8E" w:rsidR="00C70871" w:rsidRPr="00C70871" w:rsidRDefault="00402EC9" w:rsidP="00402EC9">
            <w:pPr>
              <w:tabs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402E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40</w:t>
            </w:r>
            <w:r w:rsidR="00C70871" w:rsidRPr="00C708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. Какие технологии помогают анализировать и принимать решения?</w:t>
            </w:r>
          </w:p>
          <w:p w14:paraId="7338EBF3" w14:textId="77777777" w:rsidR="00C70871" w:rsidRPr="00C70871" w:rsidRDefault="00C70871" w:rsidP="00402EC9">
            <w:pPr>
              <w:tabs>
                <w:tab w:val="left" w:pos="318"/>
                <w:tab w:val="left" w:pos="459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  <w:t xml:space="preserve">1. </w:t>
            </w:r>
            <w:proofErr w:type="spellStart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  <w:t>Блокчейн</w:t>
            </w:r>
            <w:proofErr w:type="spellEnd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  <w:t>, IoT</w:t>
            </w:r>
          </w:p>
          <w:p w14:paraId="69C0B925" w14:textId="77777777" w:rsidR="00C70871" w:rsidRPr="00C70871" w:rsidRDefault="00C70871" w:rsidP="00402EC9">
            <w:pPr>
              <w:numPr>
                <w:ilvl w:val="0"/>
                <w:numId w:val="12"/>
              </w:numPr>
              <w:tabs>
                <w:tab w:val="left" w:pos="318"/>
                <w:tab w:val="left" w:pos="459"/>
                <w:tab w:val="left" w:pos="601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Искусственный интеллект, </w:t>
            </w:r>
            <w:proofErr w:type="spellStart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Нейротехнологии</w:t>
            </w:r>
            <w:proofErr w:type="spellEnd"/>
          </w:p>
          <w:p w14:paraId="218BA1A0" w14:textId="77777777" w:rsidR="00C70871" w:rsidRPr="00C70871" w:rsidRDefault="00C70871" w:rsidP="00402EC9">
            <w:pPr>
              <w:numPr>
                <w:ilvl w:val="0"/>
                <w:numId w:val="12"/>
              </w:numPr>
              <w:tabs>
                <w:tab w:val="left" w:pos="318"/>
                <w:tab w:val="left" w:pos="459"/>
                <w:tab w:val="left" w:pos="601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Блокчейн</w:t>
            </w:r>
            <w:proofErr w:type="spellEnd"/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Облака</w:t>
            </w:r>
          </w:p>
          <w:p w14:paraId="04C44128" w14:textId="77777777" w:rsidR="00C70871" w:rsidRPr="00C70871" w:rsidRDefault="00C70871" w:rsidP="00402EC9">
            <w:pPr>
              <w:numPr>
                <w:ilvl w:val="0"/>
                <w:numId w:val="12"/>
              </w:numPr>
              <w:tabs>
                <w:tab w:val="left" w:pos="318"/>
                <w:tab w:val="left" w:pos="459"/>
                <w:tab w:val="left" w:pos="601"/>
              </w:tabs>
              <w:autoSpaceDE w:val="0"/>
              <w:autoSpaceDN w:val="0"/>
              <w:adjustRightInd w:val="0"/>
              <w:ind w:left="34"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5G, Облака</w:t>
            </w:r>
          </w:p>
          <w:p w14:paraId="7B8FF3D5" w14:textId="77777777" w:rsidR="00402EC9" w:rsidRPr="00402EC9" w:rsidRDefault="00402EC9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80460B0" w14:textId="49D8DEF9" w:rsidR="00C70871" w:rsidRPr="00C70871" w:rsidRDefault="00402EC9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402E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41</w:t>
            </w:r>
            <w:r w:rsidR="00C70871" w:rsidRPr="00C708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.  Выберите внутренние источники рисков проектов внедрения цифровых технологий:</w:t>
            </w:r>
          </w:p>
          <w:p w14:paraId="5AFE32E0" w14:textId="77777777" w:rsidR="00C70871" w:rsidRPr="00C70871" w:rsidRDefault="00C70871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1. Действия конкурентов</w:t>
            </w:r>
          </w:p>
          <w:p w14:paraId="64F2ADCA" w14:textId="77777777" w:rsidR="00C70871" w:rsidRPr="00C70871" w:rsidRDefault="00C70871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2. Используемые технологические решения</w:t>
            </w:r>
          </w:p>
          <w:p w14:paraId="4D02063C" w14:textId="77777777" w:rsidR="00C70871" w:rsidRPr="00C70871" w:rsidRDefault="00C70871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3. Законодательство</w:t>
            </w:r>
          </w:p>
          <w:p w14:paraId="61B5FC31" w14:textId="77777777" w:rsidR="00C70871" w:rsidRPr="00C70871" w:rsidRDefault="00C70871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C70871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4. Компетентность исполнителей</w:t>
            </w:r>
          </w:p>
          <w:p w14:paraId="2923F4FD" w14:textId="77777777" w:rsidR="00402EC9" w:rsidRPr="00402EC9" w:rsidRDefault="00402EC9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1D98E02F" w14:textId="50678993" w:rsidR="00C70871" w:rsidRPr="00C70871" w:rsidRDefault="00402EC9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402E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42</w:t>
            </w:r>
            <w:r w:rsidR="00C70871" w:rsidRPr="00C708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en-US"/>
              </w:rPr>
              <w:t>.  Технология сбора и передачи информации о состоянии объектов без участия человека для последующей ее автоматической обработки и формирования управляющих воздействий это….</w:t>
            </w:r>
          </w:p>
          <w:p w14:paraId="0CDD32A2" w14:textId="77777777" w:rsidR="00C70871" w:rsidRPr="005C2CB3" w:rsidRDefault="00C70871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C2CB3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1. Искусственный интеллект</w:t>
            </w:r>
          </w:p>
          <w:p w14:paraId="1CEC363D" w14:textId="77777777" w:rsidR="00C70871" w:rsidRPr="005C2CB3" w:rsidRDefault="00C70871" w:rsidP="00402EC9">
            <w:pPr>
              <w:tabs>
                <w:tab w:val="left" w:pos="318"/>
                <w:tab w:val="left" w:pos="360"/>
                <w:tab w:val="left" w:pos="601"/>
              </w:tabs>
              <w:autoSpaceDE w:val="0"/>
              <w:autoSpaceDN w:val="0"/>
              <w:adjustRightInd w:val="0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C2CB3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2. Интернет вещей</w:t>
            </w:r>
          </w:p>
          <w:p w14:paraId="4A138BAE" w14:textId="2CE97D48" w:rsidR="008D088C" w:rsidRPr="00583A12" w:rsidRDefault="00C70871" w:rsidP="00402EC9">
            <w:pPr>
              <w:tabs>
                <w:tab w:val="left" w:pos="318"/>
              </w:tabs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C2CB3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3. Квантовые технологии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1BBB4D0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936"/>
        <w:gridCol w:w="1372"/>
        <w:gridCol w:w="5455"/>
      </w:tblGrid>
      <w:tr w:rsidR="002103AC" w:rsidRPr="006459F1" w14:paraId="43EE4AA9" w14:textId="77777777" w:rsidTr="00031084">
        <w:tc>
          <w:tcPr>
            <w:tcW w:w="5308" w:type="dxa"/>
            <w:gridSpan w:val="2"/>
          </w:tcPr>
          <w:p w14:paraId="59CDF224" w14:textId="77777777" w:rsidR="002103AC" w:rsidRPr="00A0640A" w:rsidRDefault="002103AC" w:rsidP="0009702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A0640A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455" w:type="dxa"/>
          </w:tcPr>
          <w:p w14:paraId="4CCF3342" w14:textId="77777777" w:rsidR="002103AC" w:rsidRPr="00A0640A" w:rsidRDefault="002103AC" w:rsidP="0009702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A0640A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935ED2" w:rsidRPr="006459F1" w14:paraId="132C331D" w14:textId="77777777" w:rsidTr="00031084">
        <w:tc>
          <w:tcPr>
            <w:tcW w:w="5308" w:type="dxa"/>
            <w:gridSpan w:val="2"/>
          </w:tcPr>
          <w:p w14:paraId="27B30D83" w14:textId="7D529F01" w:rsidR="00935ED2" w:rsidRPr="00D9568D" w:rsidRDefault="00B278D5" w:rsidP="00097022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278D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ПК-1.2</w:t>
            </w:r>
            <w:proofErr w:type="gramStart"/>
            <w:r w:rsidRPr="00B278D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: Анализирует</w:t>
            </w:r>
            <w:proofErr w:type="gramEnd"/>
            <w:r w:rsidRPr="00B278D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455" w:type="dxa"/>
          </w:tcPr>
          <w:p w14:paraId="551B4B7F" w14:textId="5266F3DB" w:rsidR="00935ED2" w:rsidRPr="00A0640A" w:rsidRDefault="00B278D5" w:rsidP="00097022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B278D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Обучающийся умеет: выбирать и анализировать диагностические параметры; разрабатывать диагностические модели и строить </w:t>
            </w:r>
            <w:proofErr w:type="spellStart"/>
            <w:r w:rsidRPr="00B278D5">
              <w:rPr>
                <w:rFonts w:ascii="Times New Roman" w:eastAsia="Times New Roman" w:hAnsi="Times New Roman"/>
                <w:bCs/>
                <w:sz w:val="24"/>
                <w:szCs w:val="24"/>
              </w:rPr>
              <w:t>блочно</w:t>
            </w:r>
            <w:proofErr w:type="spellEnd"/>
            <w:r w:rsidRPr="00B278D5">
              <w:rPr>
                <w:rFonts w:ascii="Times New Roman" w:eastAsia="Times New Roman" w:hAnsi="Times New Roman"/>
                <w:bCs/>
                <w:sz w:val="24"/>
                <w:szCs w:val="24"/>
              </w:rPr>
              <w:t>-функциональную декомпозицию объекта диагностирования; определять и анализировать природу дефектов узлов вагонов;</w:t>
            </w:r>
          </w:p>
        </w:tc>
      </w:tr>
      <w:tr w:rsidR="00935ED2" w:rsidRPr="006459F1" w14:paraId="32E91CB4" w14:textId="77777777" w:rsidTr="00031084">
        <w:trPr>
          <w:trHeight w:val="5694"/>
        </w:trPr>
        <w:tc>
          <w:tcPr>
            <w:tcW w:w="10763" w:type="dxa"/>
            <w:gridSpan w:val="3"/>
          </w:tcPr>
          <w:p w14:paraId="75AF81F8" w14:textId="6FFC8709" w:rsidR="00935ED2" w:rsidRPr="00833E25" w:rsidRDefault="00935ED2" w:rsidP="0009702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33E25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lastRenderedPageBreak/>
              <w:t>Примеры заданий</w:t>
            </w:r>
          </w:p>
          <w:p w14:paraId="3EAA3F1C" w14:textId="77777777" w:rsidR="00D9568D" w:rsidRDefault="00D9568D" w:rsidP="0009702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56A5A94A" w14:textId="21C92F74" w:rsidR="00833E25" w:rsidRPr="00A37001" w:rsidRDefault="00D9568D" w:rsidP="0009702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A37001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Задание 1 </w:t>
            </w:r>
          </w:p>
          <w:p w14:paraId="6F027A04" w14:textId="0A4C4637" w:rsidR="00827628" w:rsidRDefault="00FD2F1D" w:rsidP="00097022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DC169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На рисунке приведена д</w:t>
            </w:r>
            <w:r w:rsidRPr="00BA1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иаграмма для определения однозначности (а) и широты измерения (чувствительности) (б) диагностических параметров</w:t>
            </w:r>
            <w:r w:rsidRPr="00BA15F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BA15F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D</w:t>
            </w:r>
            <w:r w:rsidRPr="00BA15F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BA1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по отношению к структурному параметру</w:t>
            </w:r>
            <w:r w:rsidRPr="00BA15F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BA15F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S</w:t>
            </w:r>
            <w:r w:rsidR="00DC1695" w:rsidRPr="00DC169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. Требуется привести сравнительную характеристику однозначности и чувствительности парамет</w:t>
            </w:r>
            <w:r w:rsidR="00DC169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ров, обосновать сделанный вывод.</w:t>
            </w:r>
          </w:p>
          <w:p w14:paraId="2B2E7231" w14:textId="75EB7826" w:rsidR="00DC1695" w:rsidRPr="00DC1695" w:rsidRDefault="00DC1695" w:rsidP="0009702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                              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а)   </w:t>
            </w:r>
            <w:proofErr w:type="gram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                                                         б)</w:t>
            </w:r>
          </w:p>
          <w:p w14:paraId="4D0FE8CF" w14:textId="1F9E8993" w:rsidR="00827628" w:rsidRPr="00BA15F3" w:rsidRDefault="00827628" w:rsidP="00097022">
            <w:pPr>
              <w:ind w:left="-1134" w:right="-284" w:firstLine="567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BA15F3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а) </w:t>
            </w:r>
            <w:r w:rsidRPr="00BA15F3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ab/>
            </w:r>
          </w:p>
          <w:p w14:paraId="766322B0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5436C3CE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54029811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0290A30A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01CB6877" w14:textId="693C61F6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737348B0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28B88644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4A039420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06567D06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3F070A26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0C1D2BC6" w14:textId="77777777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562507D8" w14:textId="71FCC2FD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65AADD28" w14:textId="50C071A1" w:rsidR="00827628" w:rsidRPr="00BA15F3" w:rsidRDefault="00DC1695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  <w:r w:rsidRPr="00BA15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 wp14:anchorId="149C49C8" wp14:editId="0260A5AC">
                  <wp:simplePos x="0" y="0"/>
                  <wp:positionH relativeFrom="column">
                    <wp:posOffset>988695</wp:posOffset>
                  </wp:positionH>
                  <wp:positionV relativeFrom="paragraph">
                    <wp:posOffset>-2042160</wp:posOffset>
                  </wp:positionV>
                  <wp:extent cx="4476750" cy="2127250"/>
                  <wp:effectExtent l="0" t="0" r="0" b="6350"/>
                  <wp:wrapSquare wrapText="bothSides"/>
                  <wp:docPr id="3" name="Рисунок 5" descr="Параметры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раметры.bmp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0" cy="212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а)</w:t>
            </w:r>
          </w:p>
          <w:p w14:paraId="66F332C0" w14:textId="1D6280E1" w:rsidR="00827628" w:rsidRPr="00BA15F3" w:rsidRDefault="00827628" w:rsidP="00097022">
            <w:pPr>
              <w:ind w:left="-1134" w:right="-284" w:firstLine="567"/>
              <w:rPr>
                <w:rFonts w:ascii="Tahoma" w:eastAsia="Times New Roman" w:hAnsi="Tahoma" w:cs="Tahoma"/>
                <w:sz w:val="20"/>
                <w:szCs w:val="20"/>
                <w:shd w:val="clear" w:color="auto" w:fill="FFFFFF"/>
              </w:rPr>
            </w:pPr>
          </w:p>
          <w:p w14:paraId="1AEEED2F" w14:textId="77777777" w:rsidR="00827628" w:rsidRPr="00BA15F3" w:rsidRDefault="00827628" w:rsidP="00097022">
            <w:pPr>
              <w:ind w:left="-1134" w:right="-284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14:paraId="5B0DDA19" w14:textId="4D3410B6" w:rsidR="00827628" w:rsidRPr="00232EA9" w:rsidRDefault="00DC1695" w:rsidP="00097022">
            <w:pPr>
              <w:ind w:left="142" w:right="141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shd w:val="clear" w:color="auto" w:fill="FFFFFF"/>
              </w:rPr>
            </w:pPr>
            <w:r w:rsidRPr="00232EA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shd w:val="clear" w:color="auto" w:fill="FFFFFF"/>
              </w:rPr>
              <w:t>Задание 2</w:t>
            </w:r>
          </w:p>
          <w:p w14:paraId="656D4822" w14:textId="263CB4CD" w:rsidR="00DC1695" w:rsidRDefault="00DC1695" w:rsidP="00097022">
            <w:pPr>
              <w:ind w:left="142" w:right="1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Построить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блочно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-функциональную декомпозицию грузового вагона, заданного типа</w:t>
            </w:r>
            <w:r w:rsidR="00232EA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, используя 4 уровня декомпозиции.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01F0D81F" w14:textId="77777777" w:rsidR="00232EA9" w:rsidRDefault="00232EA9" w:rsidP="00097022">
            <w:pPr>
              <w:ind w:left="142" w:right="1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14:paraId="0F9FC0DB" w14:textId="77777777" w:rsidR="00232EA9" w:rsidRPr="00232EA9" w:rsidRDefault="00232EA9" w:rsidP="00097022">
            <w:pPr>
              <w:ind w:left="142" w:right="141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shd w:val="clear" w:color="auto" w:fill="FFFFFF"/>
              </w:rPr>
            </w:pPr>
            <w:r w:rsidRPr="00232EA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shd w:val="clear" w:color="auto" w:fill="FFFFFF"/>
              </w:rPr>
              <w:t>Задание 3</w:t>
            </w:r>
          </w:p>
          <w:p w14:paraId="084A065B" w14:textId="3C2ECD60" w:rsidR="00232EA9" w:rsidRDefault="00232EA9" w:rsidP="00097022">
            <w:pPr>
              <w:widowControl w:val="0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Изобразите в виде блок-схемы п</w:t>
            </w:r>
            <w:r w:rsidRPr="00232EA9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роцесс постановки и виды диагноза технического состояния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 xml:space="preserve"> объекта диагностирования.</w:t>
            </w:r>
          </w:p>
          <w:p w14:paraId="640F3758" w14:textId="77777777" w:rsidR="00232EA9" w:rsidRDefault="00232EA9" w:rsidP="00097022">
            <w:pPr>
              <w:widowControl w:val="0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</w:p>
          <w:p w14:paraId="36FDF229" w14:textId="77777777" w:rsidR="00232EA9" w:rsidRPr="00232EA9" w:rsidRDefault="00232EA9" w:rsidP="00097022">
            <w:pPr>
              <w:widowControl w:val="0"/>
              <w:ind w:firstLine="284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bidi="ru-RU"/>
              </w:rPr>
            </w:pPr>
            <w:r w:rsidRPr="00232EA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bidi="ru-RU"/>
              </w:rPr>
              <w:t>Задание 4</w:t>
            </w:r>
          </w:p>
          <w:p w14:paraId="02DDBA85" w14:textId="7628ADCB" w:rsidR="00232EA9" w:rsidRDefault="00232EA9" w:rsidP="00097022">
            <w:pPr>
              <w:widowControl w:val="0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На рисунке приведена диагностическая модель грузового вагона.</w:t>
            </w:r>
          </w:p>
          <w:p w14:paraId="0F4931EC" w14:textId="77777777" w:rsidR="00232EA9" w:rsidRPr="00232EA9" w:rsidRDefault="00232EA9" w:rsidP="00097022">
            <w:pPr>
              <w:widowControl w:val="0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</w:p>
          <w:p w14:paraId="7EB64FBF" w14:textId="6CAECEF5" w:rsidR="00232EA9" w:rsidRPr="00BA15F3" w:rsidRDefault="00232EA9" w:rsidP="00097022">
            <w:pPr>
              <w:ind w:left="142" w:right="14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shd w:val="clear" w:color="auto" w:fill="FFFFFF"/>
              </w:rPr>
              <w:drawing>
                <wp:inline distT="0" distB="0" distL="0" distR="0" wp14:anchorId="3E60897E" wp14:editId="6705C97A">
                  <wp:extent cx="3705225" cy="3266658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9173" cy="32701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90C97DB" w14:textId="77777777" w:rsidR="00232EA9" w:rsidRPr="00232EA9" w:rsidRDefault="00232EA9" w:rsidP="0009702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32EA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Требуется: </w:t>
            </w:r>
          </w:p>
          <w:p w14:paraId="7FFA7E55" w14:textId="699390A3" w:rsidR="00D9568D" w:rsidRPr="00232EA9" w:rsidRDefault="00232EA9" w:rsidP="00097022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232EA9">
              <w:rPr>
                <w:rFonts w:ascii="Times New Roman" w:hAnsi="Times New Roman"/>
                <w:bCs/>
                <w:iCs/>
                <w:sz w:val="24"/>
                <w:szCs w:val="24"/>
              </w:rPr>
              <w:t>Пояснить, к какому виду относятся диагностические параметры, выделенные в 4 блока.</w:t>
            </w:r>
          </w:p>
          <w:p w14:paraId="1D236D5D" w14:textId="483BE4D5" w:rsidR="00232EA9" w:rsidRDefault="00232EA9" w:rsidP="00097022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232EA9">
              <w:rPr>
                <w:rFonts w:ascii="Times New Roman" w:hAnsi="Times New Roman"/>
                <w:bCs/>
                <w:iCs/>
                <w:sz w:val="24"/>
                <w:szCs w:val="24"/>
              </w:rPr>
              <w:t>Используя пример приведенной диагностической модели вагона, построить диагностическую модель тележки грузового вагона модели 18-100.</w:t>
            </w:r>
          </w:p>
          <w:p w14:paraId="7AD5A048" w14:textId="2556EB50" w:rsidR="00232EA9" w:rsidRDefault="00232EA9" w:rsidP="0009702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232EA9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lastRenderedPageBreak/>
              <w:t>Задание 5</w:t>
            </w:r>
          </w:p>
          <w:p w14:paraId="43E5ADFA" w14:textId="27AEE70E" w:rsidR="00232EA9" w:rsidRPr="00232EA9" w:rsidRDefault="00232EA9" w:rsidP="0009702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На рисунке приведен эскиз колесной пары</w:t>
            </w:r>
            <w:r w:rsidR="0007714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вагона. Требуется разработать карту дефектов колесной пары (нанести на рисунке места расположения и виды дефектов). Пояснить причины возникновения дефектов и их природу.</w:t>
            </w:r>
          </w:p>
          <w:p w14:paraId="5D50363F" w14:textId="77777777" w:rsidR="00232EA9" w:rsidRPr="00232EA9" w:rsidRDefault="00232EA9" w:rsidP="0009702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128E165C" w14:textId="77777777" w:rsidR="00232EA9" w:rsidRDefault="00232EA9" w:rsidP="0009702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45D54647" w14:textId="346F7840" w:rsidR="00232EA9" w:rsidRPr="00232EA9" w:rsidRDefault="00232EA9" w:rsidP="00097022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noProof/>
                <w:sz w:val="24"/>
                <w:szCs w:val="24"/>
              </w:rPr>
              <w:drawing>
                <wp:inline distT="0" distB="0" distL="0" distR="0" wp14:anchorId="3364FADB" wp14:editId="7B9FFE24">
                  <wp:extent cx="5449178" cy="240090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П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6" cy="2403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B18933" w14:textId="7A4CF713" w:rsidR="00A16EE7" w:rsidRPr="00B24C1F" w:rsidRDefault="00A16EE7" w:rsidP="0009702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866991" w:rsidRPr="00B24C1F" w14:paraId="62B6A3EE" w14:textId="49EF0A47" w:rsidTr="00031084">
        <w:trPr>
          <w:trHeight w:val="1083"/>
        </w:trPr>
        <w:tc>
          <w:tcPr>
            <w:tcW w:w="3936" w:type="dxa"/>
          </w:tcPr>
          <w:p w14:paraId="5DCB7E3C" w14:textId="7339BA79" w:rsidR="00866991" w:rsidRPr="003D247F" w:rsidRDefault="00031084" w:rsidP="00097022">
            <w:pPr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031084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lastRenderedPageBreak/>
              <w:t>ПК-1.2</w:t>
            </w:r>
            <w:proofErr w:type="gramStart"/>
            <w:r w:rsidRPr="00031084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: Анализирует</w:t>
            </w:r>
            <w:proofErr w:type="gramEnd"/>
            <w:r w:rsidRPr="00031084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6827" w:type="dxa"/>
            <w:gridSpan w:val="2"/>
          </w:tcPr>
          <w:p w14:paraId="726A331C" w14:textId="2FDA8CB2" w:rsidR="00866991" w:rsidRPr="003D247F" w:rsidRDefault="00031084" w:rsidP="00097022">
            <w:pPr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03108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 навыками применения математического аппарата технической диагностики, использования вероятностных методов при постановке диагноза; навыками организации неразрушающего контроля на предприятиях вагонного хозяйства; опытом выбора методов и средств неразрушающего контроля для диагностирования узлов вагонов;</w:t>
            </w:r>
          </w:p>
        </w:tc>
      </w:tr>
      <w:tr w:rsidR="00031084" w:rsidRPr="00B24C1F" w14:paraId="39E6874D" w14:textId="77777777" w:rsidTr="003D132B">
        <w:trPr>
          <w:trHeight w:val="1083"/>
        </w:trPr>
        <w:tc>
          <w:tcPr>
            <w:tcW w:w="10763" w:type="dxa"/>
            <w:gridSpan w:val="3"/>
          </w:tcPr>
          <w:p w14:paraId="58B24A86" w14:textId="77777777" w:rsidR="00031084" w:rsidRPr="00B066DF" w:rsidRDefault="00031084" w:rsidP="00031084">
            <w:pPr>
              <w:ind w:firstLine="284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066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Задание 6</w:t>
            </w:r>
          </w:p>
          <w:p w14:paraId="4AE1CC66" w14:textId="77777777" w:rsidR="00031084" w:rsidRPr="00B066DF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При техническом диагностировании объекта фиксируются два признака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bidi="ru-RU"/>
              </w:rPr>
              <w:t>К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и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bidi="ru-RU"/>
              </w:rPr>
              <w:t>К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. Появление этих признаков связано с неисправными состояниями объекта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и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. В исправном состоянии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3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признак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bidi="ru-RU"/>
              </w:rPr>
              <w:t>К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наблюдается в 0 % 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de-DE" w:bidi="ru-RU"/>
              </w:rPr>
              <w:t>P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de-DE" w:bidi="ru-RU"/>
              </w:rPr>
              <w:t>K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/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de-DE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3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)) случаев, а признак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bidi="ru-RU"/>
              </w:rPr>
              <w:t>К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 xml:space="preserve">2 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– в 6 % 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P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K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/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3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)) случаев. В неисправном состоянии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признак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bidi="ru-RU"/>
              </w:rPr>
              <w:t>К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наблюдается в 11 % 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P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K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/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)) случаев, а признак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bidi="ru-RU"/>
              </w:rPr>
              <w:t>К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– в 39 % 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P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K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/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)) случаев. В неисправном состоянии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признак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bidi="ru-RU"/>
              </w:rPr>
              <w:t>К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наблюдается в 26 % 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P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K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/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)) случаев, а признак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bidi="ru-RU"/>
              </w:rPr>
              <w:t>К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– в 16% случаев. Известно, что 64% объектов отрабатывают свой ресурс в исправном состоянии,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P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) 22% объектов имеют состояние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1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и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P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(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) 14% объектов имеют состояние </w:t>
            </w:r>
            <w:r w:rsidRPr="00B066DF">
              <w:rPr>
                <w:rFonts w:ascii="Times New Roman" w:eastAsia="Arial Unicode MS" w:hAnsi="Times New Roman" w:cs="Times New Roman"/>
                <w:i/>
                <w:color w:val="000000"/>
                <w:sz w:val="24"/>
                <w:szCs w:val="24"/>
                <w:lang w:val="en-US" w:bidi="ru-RU"/>
              </w:rPr>
              <w:t>D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vertAlign w:val="subscript"/>
                <w:lang w:bidi="ru-RU"/>
              </w:rPr>
              <w:t>2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.</w:t>
            </w:r>
          </w:p>
          <w:p w14:paraId="536B4E1A" w14:textId="5763401B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Требуется</w:t>
            </w:r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: построить диагностическую таблицу по исходным данным; используя метод Байеса постановки диагноза, рассчитать диагностическую матрицу и </w:t>
            </w:r>
            <w:r w:rsidRPr="00B066DF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определить состояние объекта (поставить диагноз) при возможных сочетаниях признаков. </w:t>
            </w:r>
          </w:p>
          <w:p w14:paraId="2972D5C1" w14:textId="357F1DF6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12EA53A0" w14:textId="77777777" w:rsidR="00031084" w:rsidRPr="00B066DF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B066DF">
              <w:rPr>
                <w:rFonts w:ascii="Times New Roman" w:eastAsia="Arial Unicode MS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Задание 7</w:t>
            </w:r>
          </w:p>
          <w:p w14:paraId="4296D81F" w14:textId="77777777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Разработать программу организации диагностирования колесных пар ультразвуковым (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вихретоковым</w:t>
            </w:r>
            <w:proofErr w:type="spellEnd"/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) методом при текущем ремонте (выбор технических средств, проверка 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контролепригодности</w:t>
            </w:r>
            <w:proofErr w:type="spellEnd"/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и пр.). В виде блок-схемы привести порядок действий персонала. </w:t>
            </w:r>
          </w:p>
          <w:p w14:paraId="2FEE038A" w14:textId="77777777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590A9CA6" w14:textId="77777777" w:rsidR="00031084" w:rsidRPr="0019276D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19276D">
              <w:rPr>
                <w:rFonts w:ascii="Times New Roman" w:eastAsia="Arial Unicode MS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Задание 8</w:t>
            </w:r>
          </w:p>
          <w:p w14:paraId="07286C24" w14:textId="77777777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Привести схемы прозвучивания оси колесной пары при ультразвуковом контроле. Указать, какие эталонные отражатели используются и место их расположения.</w:t>
            </w:r>
          </w:p>
          <w:p w14:paraId="34C960C5" w14:textId="77777777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60305981" w14:textId="77777777" w:rsidR="00031084" w:rsidRPr="00031084" w:rsidRDefault="00031084" w:rsidP="00097022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031084" w:rsidRPr="00B24C1F" w14:paraId="1C8D23F9" w14:textId="77777777" w:rsidTr="00031084">
        <w:trPr>
          <w:trHeight w:val="1021"/>
        </w:trPr>
        <w:tc>
          <w:tcPr>
            <w:tcW w:w="3936" w:type="dxa"/>
            <w:vMerge w:val="restart"/>
            <w:tcBorders>
              <w:bottom w:val="single" w:sz="4" w:space="0" w:color="auto"/>
            </w:tcBorders>
          </w:tcPr>
          <w:p w14:paraId="6523134F" w14:textId="700AB8D7" w:rsidR="00031084" w:rsidRPr="00031084" w:rsidRDefault="00031084" w:rsidP="00097022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031084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ПК-2.1</w:t>
            </w:r>
            <w:proofErr w:type="gramStart"/>
            <w:r w:rsidRPr="00031084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: Определяет</w:t>
            </w:r>
            <w:proofErr w:type="gramEnd"/>
            <w:r w:rsidRPr="00031084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объемы работ при техническом обслуживании и ремонте вагонов по результатам </w:t>
            </w:r>
            <w:r w:rsidRPr="00031084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lastRenderedPageBreak/>
              <w:t>контроля технического состояния и диагностики узлов и элементов</w:t>
            </w:r>
          </w:p>
        </w:tc>
        <w:tc>
          <w:tcPr>
            <w:tcW w:w="6827" w:type="dxa"/>
            <w:gridSpan w:val="2"/>
            <w:tcBorders>
              <w:bottom w:val="single" w:sz="4" w:space="0" w:color="auto"/>
            </w:tcBorders>
          </w:tcPr>
          <w:p w14:paraId="0DA8B750" w14:textId="55ACE7F2" w:rsidR="00031084" w:rsidRPr="00031084" w:rsidRDefault="00031084" w:rsidP="00097022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4B0D3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Обучающийся умеет: определять назначение, пояснять принцип действия и правила размещения автоматизированных средств контроля технического состояния вагонов в эксплуатации;</w:t>
            </w:r>
          </w:p>
        </w:tc>
      </w:tr>
      <w:tr w:rsidR="00031084" w:rsidRPr="00B24C1F" w14:paraId="1B8C06D2" w14:textId="77777777" w:rsidTr="00031084">
        <w:trPr>
          <w:trHeight w:val="1083"/>
        </w:trPr>
        <w:tc>
          <w:tcPr>
            <w:tcW w:w="3936" w:type="dxa"/>
            <w:vMerge/>
          </w:tcPr>
          <w:p w14:paraId="3BE2ECA2" w14:textId="77777777" w:rsidR="00031084" w:rsidRPr="00031084" w:rsidRDefault="00031084" w:rsidP="00097022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6827" w:type="dxa"/>
            <w:gridSpan w:val="2"/>
          </w:tcPr>
          <w:p w14:paraId="0B9CDB0C" w14:textId="4253C0CF" w:rsidR="00031084" w:rsidRPr="00031084" w:rsidRDefault="00031084" w:rsidP="00097022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03108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 навыками применения нормативных и руководящих документов по неразрушающему контролю и дефектоскопии узлов вагонов; навыками построения и анализа схем информационных потоков от устройств контроля в системе; опытом применения нормативных и руководящих документов по организации контроля технического состояния вагонов в эксплуатации с использованием автоматизированных систем;</w:t>
            </w:r>
          </w:p>
        </w:tc>
      </w:tr>
      <w:tr w:rsidR="00031084" w:rsidRPr="00B24C1F" w14:paraId="2526CD32" w14:textId="77777777" w:rsidTr="00952EE7">
        <w:trPr>
          <w:trHeight w:val="1083"/>
        </w:trPr>
        <w:tc>
          <w:tcPr>
            <w:tcW w:w="10763" w:type="dxa"/>
            <w:gridSpan w:val="3"/>
          </w:tcPr>
          <w:p w14:paraId="2AAAC900" w14:textId="77777777" w:rsidR="00031084" w:rsidRPr="0019276D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19276D">
              <w:rPr>
                <w:rFonts w:ascii="Times New Roman" w:eastAsia="Arial Unicode MS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Задание 9</w:t>
            </w:r>
          </w:p>
          <w:p w14:paraId="74EDDB17" w14:textId="77777777" w:rsidR="00031084" w:rsidRPr="0019276D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1927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Используя нормативную документацию, заполнить таблицу, в которой указаны и приведены эскизы элементов колесной пары, подлежащие НК. Необходимо указать метод (методы) НК, применяемый(е) для элемента в целом (или участка, части), и привести вид ремонта КП, при котором проводится НК.</w:t>
            </w:r>
          </w:p>
          <w:p w14:paraId="63FAF63E" w14:textId="77777777" w:rsidR="00031084" w:rsidRPr="0019276D" w:rsidRDefault="00031084" w:rsidP="00031084">
            <w:pPr>
              <w:keepNext/>
              <w:ind w:left="-567" w:right="-284" w:firstLine="709"/>
              <w:jc w:val="both"/>
              <w:rPr>
                <w:rFonts w:ascii="Times New Roman" w:eastAsia="Calibri" w:hAnsi="Times New Roman" w:cs="Times New Roman"/>
                <w:spacing w:val="-20"/>
                <w:sz w:val="28"/>
                <w:szCs w:val="28"/>
                <w:lang w:eastAsia="en-US"/>
              </w:rPr>
            </w:pPr>
          </w:p>
          <w:tbl>
            <w:tblPr>
              <w:tblW w:w="1034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4815"/>
              <w:gridCol w:w="2835"/>
              <w:gridCol w:w="2693"/>
            </w:tblGrid>
            <w:tr w:rsidR="00031084" w:rsidRPr="0019276D" w14:paraId="366214BA" w14:textId="77777777" w:rsidTr="00FB3A51">
              <w:tc>
                <w:tcPr>
                  <w:tcW w:w="4815" w:type="dxa"/>
                </w:tcPr>
                <w:p w14:paraId="2DC59027" w14:textId="77777777" w:rsidR="00031084" w:rsidRPr="0019276D" w:rsidRDefault="00031084" w:rsidP="005C2CB3">
                  <w:pPr>
                    <w:keepNext/>
                    <w:framePr w:hSpace="180" w:wrap="around" w:vAnchor="text" w:hAnchor="margin" w:x="216" w:y="161"/>
                    <w:spacing w:after="0" w:line="240" w:lineRule="auto"/>
                    <w:ind w:left="34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Наименование и эскиз детали, зоны контроля</w:t>
                  </w:r>
                </w:p>
              </w:tc>
              <w:tc>
                <w:tcPr>
                  <w:tcW w:w="2835" w:type="dxa"/>
                </w:tcPr>
                <w:p w14:paraId="0F37E3AA" w14:textId="77777777" w:rsidR="00031084" w:rsidRPr="0019276D" w:rsidRDefault="00031084" w:rsidP="005C2CB3">
                  <w:pPr>
                    <w:keepNext/>
                    <w:framePr w:hSpace="180" w:wrap="around" w:vAnchor="text" w:hAnchor="margin" w:x="216" w:y="161"/>
                    <w:spacing w:after="0" w:line="240" w:lineRule="auto"/>
                    <w:ind w:left="34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Метод неразрушающего контроля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, средства контроля</w:t>
                  </w:r>
                </w:p>
              </w:tc>
              <w:tc>
                <w:tcPr>
                  <w:tcW w:w="2693" w:type="dxa"/>
                </w:tcPr>
                <w:p w14:paraId="6E25ACC6" w14:textId="77777777" w:rsidR="00031084" w:rsidRPr="0019276D" w:rsidRDefault="00031084" w:rsidP="005C2CB3">
                  <w:pPr>
                    <w:keepNext/>
                    <w:framePr w:hSpace="180" w:wrap="around" w:vAnchor="text" w:hAnchor="margin" w:x="216" w:y="161"/>
                    <w:spacing w:after="0" w:line="240" w:lineRule="auto"/>
                    <w:ind w:left="-108" w:right="-108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Виды ремонта, при которых проводится НК</w:t>
                  </w:r>
                </w:p>
              </w:tc>
            </w:tr>
            <w:tr w:rsidR="00031084" w:rsidRPr="0019276D" w14:paraId="2E4E8BB6" w14:textId="77777777" w:rsidTr="00FB3A51">
              <w:trPr>
                <w:cantSplit/>
                <w:trHeight w:val="2554"/>
              </w:trPr>
              <w:tc>
                <w:tcPr>
                  <w:tcW w:w="4815" w:type="dxa"/>
                </w:tcPr>
                <w:p w14:paraId="6BC1F384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right="34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Ось колесной пары в сборе</w:t>
                  </w:r>
                </w:p>
                <w:p w14:paraId="0AA807E4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right="34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395E0F22" wp14:editId="68776616">
                        <wp:extent cx="1838325" cy="985582"/>
                        <wp:effectExtent l="0" t="0" r="0" b="5080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 cstate="print"/>
                                <a:srcRect l="764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42254" cy="9876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B436FE5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 w:line="240" w:lineRule="auto"/>
                    <w:ind w:right="34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1 – шейка и </w:t>
                  </w:r>
                  <w:proofErr w:type="spellStart"/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предподступичная</w:t>
                  </w:r>
                  <w:proofErr w:type="spellEnd"/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 часть; 2 – средняя часть; 3 – </w:t>
                  </w:r>
                  <w:proofErr w:type="spellStart"/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подступичная</w:t>
                  </w:r>
                  <w:proofErr w:type="spellEnd"/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 часть</w:t>
                  </w:r>
                </w:p>
              </w:tc>
              <w:tc>
                <w:tcPr>
                  <w:tcW w:w="2835" w:type="dxa"/>
                </w:tcPr>
                <w:p w14:paraId="15289BA1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right="34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693" w:type="dxa"/>
                </w:tcPr>
                <w:p w14:paraId="51E737A5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right="34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031084" w:rsidRPr="0019276D" w14:paraId="4B5D1D7C" w14:textId="77777777" w:rsidTr="00FB3A51">
              <w:tc>
                <w:tcPr>
                  <w:tcW w:w="4815" w:type="dxa"/>
                </w:tcPr>
                <w:p w14:paraId="165285A2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left="142" w:right="-1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Внутренние кольца подшипников, напрессованные на шейки оси</w:t>
                  </w:r>
                </w:p>
                <w:p w14:paraId="76DD5A63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left="142" w:right="-1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479458EC" wp14:editId="21242409">
                        <wp:extent cx="876300" cy="650548"/>
                        <wp:effectExtent l="0" t="0" r="0" b="0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0628" cy="6537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4E16D32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left="142" w:right="-1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1 – наружная поверхность колец</w:t>
                  </w:r>
                </w:p>
              </w:tc>
              <w:tc>
                <w:tcPr>
                  <w:tcW w:w="2835" w:type="dxa"/>
                </w:tcPr>
                <w:p w14:paraId="7726D9EC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left="142" w:right="-1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693" w:type="dxa"/>
                </w:tcPr>
                <w:p w14:paraId="28832CDF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left="34" w:right="-1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031084" w:rsidRPr="0019276D" w14:paraId="479F34C8" w14:textId="77777777" w:rsidTr="00FB3A51">
              <w:trPr>
                <w:trHeight w:val="3254"/>
              </w:trPr>
              <w:tc>
                <w:tcPr>
                  <w:tcW w:w="4815" w:type="dxa"/>
                </w:tcPr>
                <w:p w14:paraId="4E40F9E9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left="142" w:right="-1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Цельнокатаное колесо</w:t>
                  </w:r>
                </w:p>
                <w:p w14:paraId="2DC02DA5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left="142" w:right="-1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02873FFF" wp14:editId="19AEBB22">
                        <wp:extent cx="1940943" cy="1076504"/>
                        <wp:effectExtent l="0" t="0" r="254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 l="14987" t="48569" r="56535" b="2582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1091" cy="10765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0A3F027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 w:line="240" w:lineRule="auto"/>
                    <w:ind w:left="142" w:right="-1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1 – обод, 2 – </w:t>
                  </w:r>
                  <w:proofErr w:type="spellStart"/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приободная</w:t>
                  </w:r>
                  <w:proofErr w:type="spellEnd"/>
                  <w:r w:rsidRPr="0019276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 зона диска, 3 – переход от диска к ступице, 4 – кромка ступицы, 5 – поверхность катания; 6 – гребень</w:t>
                  </w:r>
                </w:p>
              </w:tc>
              <w:tc>
                <w:tcPr>
                  <w:tcW w:w="2835" w:type="dxa"/>
                </w:tcPr>
                <w:p w14:paraId="6C40E082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left="142" w:right="-1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693" w:type="dxa"/>
                </w:tcPr>
                <w:p w14:paraId="0FF1BAFD" w14:textId="77777777" w:rsidR="00031084" w:rsidRPr="0019276D" w:rsidRDefault="00031084" w:rsidP="005C2CB3">
                  <w:pPr>
                    <w:framePr w:hSpace="180" w:wrap="around" w:vAnchor="text" w:hAnchor="margin" w:x="216" w:y="161"/>
                    <w:spacing w:after="0"/>
                    <w:ind w:left="34" w:right="-1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</w:tbl>
          <w:p w14:paraId="41B8B153" w14:textId="77777777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5E2C998E" w14:textId="77777777" w:rsidR="00031084" w:rsidRPr="000A0EC8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0A0EC8">
              <w:rPr>
                <w:rFonts w:ascii="Times New Roman" w:eastAsia="Arial Unicode MS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Задание 10</w:t>
            </w:r>
          </w:p>
          <w:p w14:paraId="700BC149" w14:textId="77777777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Используя нормативные и руководящие документы, разработать программу диагностирования боковой рамы тележки грузового вагона модели 18-100. Привести основные требования к организации участка (отделения) неразрушающего контроля и к персоналу, выполняющему контроль.</w:t>
            </w:r>
          </w:p>
          <w:p w14:paraId="6577A0BB" w14:textId="20962807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1522487F" w14:textId="77777777" w:rsidR="00031084" w:rsidRPr="00297D65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bidi="ru-RU"/>
              </w:rPr>
            </w:pPr>
            <w:r w:rsidRPr="00297D65">
              <w:rPr>
                <w:rFonts w:ascii="Times New Roman" w:eastAsia="Arial Unicode MS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bidi="ru-RU"/>
              </w:rPr>
              <w:t>Задание 11</w:t>
            </w:r>
          </w:p>
          <w:p w14:paraId="5F43EAA7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31084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На рисунке приведен общий вид технического средства автоматизированного контроля.</w:t>
            </w:r>
          </w:p>
          <w:p w14:paraId="4B8E038D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31084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Требуется: назвать средство контроля; пояснить его назначение, принцип действия; составить схему информационных потоков при выявлении неисправности вагона приведенным устройством. Каковы действия персонала ПТО при получении информации от устройства? Пояснить правила размещения устройства. </w:t>
            </w:r>
          </w:p>
          <w:p w14:paraId="222B0DDE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68BFC8B9" w14:textId="26BE269F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31084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</w:t>
            </w:r>
            <w:r w:rsidR="008B67D4">
              <w:rPr>
                <w:rFonts w:ascii="Times New Roman" w:eastAsia="Arial Unicode MS" w:hAnsi="Times New Roman" w:cs="Times New Roman"/>
                <w:noProof/>
                <w:color w:val="000000"/>
                <w:sz w:val="24"/>
                <w:szCs w:val="24"/>
                <w:lang w:bidi="ru-RU"/>
              </w:rPr>
              <w:drawing>
                <wp:inline distT="0" distB="0" distL="0" distR="0" wp14:anchorId="6A1B0D16" wp14:editId="641C24D7">
                  <wp:extent cx="5773420" cy="2664460"/>
                  <wp:effectExtent l="0" t="0" r="0" b="254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3420" cy="2664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846190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119F8A90" w14:textId="77777777" w:rsidR="00031084" w:rsidRPr="00297D65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297D65">
              <w:rPr>
                <w:rFonts w:ascii="Times New Roman" w:eastAsia="Arial Unicode MS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>Задание 12</w:t>
            </w:r>
          </w:p>
          <w:p w14:paraId="30936119" w14:textId="27572834" w:rsid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31084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На рисунке приведена иллюстрация автоматизированного комплекса по контролю технического состояния буксовых узлов вагонов.</w:t>
            </w:r>
          </w:p>
          <w:p w14:paraId="55AE1E44" w14:textId="2AC4B1E8" w:rsidR="008B67D4" w:rsidRPr="00031084" w:rsidRDefault="008B67D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="Times New Roman" w:eastAsia="Arial Unicode MS" w:hAnsi="Times New Roman" w:cs="Times New Roman"/>
                <w:noProof/>
                <w:color w:val="000000"/>
                <w:sz w:val="24"/>
                <w:szCs w:val="24"/>
                <w:lang w:bidi="ru-RU"/>
              </w:rPr>
              <w:drawing>
                <wp:inline distT="0" distB="0" distL="0" distR="0" wp14:anchorId="160AE5CE" wp14:editId="0FEDA44C">
                  <wp:extent cx="2359660" cy="1767840"/>
                  <wp:effectExtent l="0" t="0" r="2540" b="381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9660" cy="1767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100CB0F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31084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 xml:space="preserve"> </w:t>
            </w:r>
          </w:p>
          <w:p w14:paraId="367AC329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1E9DC507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31084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Требуется: определить, какое устройство приведено на рисунке; пояснить назначение и принцип работы системы. Привести состав комплекса и правила размещения оборудования. Пояснить действия персонала ПТО при техническом обслуживании поезда, в котором выявлены неисправности приведенным устройством.</w:t>
            </w:r>
          </w:p>
          <w:p w14:paraId="259C5BCF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7A7AEBDD" w14:textId="77777777" w:rsidR="00031084" w:rsidRPr="00297D65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bidi="ru-RU"/>
              </w:rPr>
            </w:pPr>
            <w:r w:rsidRPr="00297D65">
              <w:rPr>
                <w:rFonts w:ascii="Times New Roman" w:eastAsia="Arial Unicode MS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bidi="ru-RU"/>
              </w:rPr>
              <w:t>Задание 13</w:t>
            </w:r>
          </w:p>
          <w:p w14:paraId="58B76B0E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31084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Привести в виде блок-схемы состав и структуру СКАТ. Разработать схему информационных потоков с указанием устройств безопасности движения.</w:t>
            </w:r>
          </w:p>
          <w:p w14:paraId="0F92D5F9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</w:p>
          <w:p w14:paraId="0F277BCA" w14:textId="77777777" w:rsidR="00031084" w:rsidRPr="00297D65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bidi="ru-RU"/>
              </w:rPr>
            </w:pPr>
            <w:r w:rsidRPr="00297D65">
              <w:rPr>
                <w:rFonts w:ascii="Times New Roman" w:eastAsia="Arial Unicode MS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bidi="ru-RU"/>
              </w:rPr>
              <w:t>Задание 14</w:t>
            </w:r>
          </w:p>
          <w:p w14:paraId="78C4AF0C" w14:textId="77777777" w:rsidR="00031084" w:rsidRPr="00031084" w:rsidRDefault="00031084" w:rsidP="00031084">
            <w:pPr>
              <w:widowControl w:val="0"/>
              <w:ind w:firstLine="284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31084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bidi="ru-RU"/>
              </w:rPr>
              <w:t>Пояснить назначение, состав и привести схему размещения устройств системы АСООД. Составить схему информационных потоков при выявлении неисправности устройством.</w:t>
            </w:r>
          </w:p>
          <w:p w14:paraId="358AB3F7" w14:textId="77777777" w:rsidR="00031084" w:rsidRPr="00031084" w:rsidRDefault="00031084" w:rsidP="00097022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031084" w:rsidRPr="00B24C1F" w14:paraId="3687D10A" w14:textId="77777777" w:rsidTr="00031084">
        <w:trPr>
          <w:trHeight w:val="1083"/>
        </w:trPr>
        <w:tc>
          <w:tcPr>
            <w:tcW w:w="3936" w:type="dxa"/>
            <w:vMerge w:val="restart"/>
          </w:tcPr>
          <w:p w14:paraId="4F1C36A2" w14:textId="0ED1DA77" w:rsidR="00031084" w:rsidRPr="00031084" w:rsidRDefault="00031084" w:rsidP="00031084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4B0D31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lastRenderedPageBreak/>
              <w:t>ПК-3.2</w:t>
            </w:r>
            <w:proofErr w:type="gramStart"/>
            <w:r w:rsidRPr="004B0D31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: Разрабатывает</w:t>
            </w:r>
            <w:proofErr w:type="gramEnd"/>
            <w:r w:rsidRPr="004B0D31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технологические процессы диагностирования и контроля технического состояния грузовых вагонов с применением цифровых технологий</w:t>
            </w:r>
          </w:p>
        </w:tc>
        <w:tc>
          <w:tcPr>
            <w:tcW w:w="6827" w:type="dxa"/>
            <w:gridSpan w:val="2"/>
          </w:tcPr>
          <w:p w14:paraId="0868C630" w14:textId="059D6956" w:rsidR="00031084" w:rsidRPr="00031084" w:rsidRDefault="00031084" w:rsidP="0003108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4B0D3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 оценивать техническое состояние узлов и элементов вагонов в процессе эксплуатации и ремонта с применением цифровых технологий и средств; оценивать риски и анализировать проблемы цифровизации процессов диагностирования и контроля технического состояния вагонов; оценивать эффективность применения современных цифровых технологий контроля технического состояния вагонов</w:t>
            </w:r>
          </w:p>
        </w:tc>
      </w:tr>
      <w:tr w:rsidR="00031084" w:rsidRPr="00B24C1F" w14:paraId="4B0D86FA" w14:textId="77777777" w:rsidTr="00031084">
        <w:trPr>
          <w:trHeight w:val="1083"/>
        </w:trPr>
        <w:tc>
          <w:tcPr>
            <w:tcW w:w="3936" w:type="dxa"/>
            <w:vMerge/>
          </w:tcPr>
          <w:p w14:paraId="0005551B" w14:textId="77777777" w:rsidR="00031084" w:rsidRPr="00031084" w:rsidRDefault="00031084" w:rsidP="00031084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6827" w:type="dxa"/>
            <w:gridSpan w:val="2"/>
          </w:tcPr>
          <w:p w14:paraId="679E9D83" w14:textId="02DEC324" w:rsidR="00031084" w:rsidRPr="00031084" w:rsidRDefault="00031084" w:rsidP="0003108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4B0D3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Обучающийся владеет: навыками предиктивной аналитики и прогнозирования ресурса вагонов на протяжении жизненного цикла с использованием цифровых технологий и средств; навыками оценки и анализа перспективных направлений </w:t>
            </w:r>
            <w:r w:rsidRPr="004B0D3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развития цифровых технологий диагностирования и контроля технического состояния вагонов; навыками применения технологий виртуальной и дополненной реальности для обучения специалистов в области диагностики и контроля технического состояния узлов и деталей вагонов</w:t>
            </w:r>
          </w:p>
        </w:tc>
      </w:tr>
      <w:tr w:rsidR="00031084" w:rsidRPr="00B24C1F" w14:paraId="1125CEB1" w14:textId="77777777" w:rsidTr="00157408">
        <w:trPr>
          <w:trHeight w:val="1083"/>
        </w:trPr>
        <w:tc>
          <w:tcPr>
            <w:tcW w:w="10763" w:type="dxa"/>
            <w:gridSpan w:val="3"/>
          </w:tcPr>
          <w:p w14:paraId="55786D8C" w14:textId="77777777" w:rsidR="00031084" w:rsidRPr="00031084" w:rsidRDefault="00031084" w:rsidP="00031084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03108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lastRenderedPageBreak/>
              <w:t>Примеры заданий</w:t>
            </w:r>
          </w:p>
          <w:p w14:paraId="080F6D2D" w14:textId="7927BBDD" w:rsidR="00031084" w:rsidRPr="00031084" w:rsidRDefault="00031084" w:rsidP="00031084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03108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Задание 1</w:t>
            </w:r>
            <w:r w:rsidR="00297D65" w:rsidRPr="00297D6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5</w:t>
            </w:r>
          </w:p>
          <w:p w14:paraId="52DC1E9B" w14:textId="77777777" w:rsidR="00031084" w:rsidRPr="00031084" w:rsidRDefault="00031084" w:rsidP="0003108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3108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На рисунке приведена иллюстрация автоматизированного комплекса по контролю технического состояния буксовых узлов вагонов.</w:t>
            </w:r>
          </w:p>
          <w:p w14:paraId="618EF02E" w14:textId="77777777" w:rsidR="00031084" w:rsidRPr="00031084" w:rsidRDefault="00031084" w:rsidP="0003108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</w:pPr>
            <w:r w:rsidRPr="00031084">
              <w:rPr>
                <w:rFonts w:ascii="Calibri" w:eastAsia="Times New Roman" w:hAnsi="Calibri" w:cs="Times New Roman"/>
                <w:noProof/>
                <w:lang w:val="en-US" w:eastAsia="en-US"/>
              </w:rPr>
              <w:drawing>
                <wp:inline distT="0" distB="0" distL="0" distR="0" wp14:anchorId="30122360" wp14:editId="42E3EDA5">
                  <wp:extent cx="2357120" cy="1767840"/>
                  <wp:effectExtent l="0" t="0" r="5080" b="3810"/>
                  <wp:docPr id="13" name="Рисунок 13" descr="https://avatars.mds.yandex.net/get-zen_doc/1877958/pub_5ce57b182a3dbc00aff23b4c_5ce93c1ddd00af00b25ae085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get-zen_doc/1877958/pub_5ce57b182a3dbc00aff23b4c_5ce93c1ddd00af00b25ae085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8750" cy="1769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A106AD" w14:textId="77777777" w:rsidR="00031084" w:rsidRPr="00031084" w:rsidRDefault="00031084" w:rsidP="0003108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</w:pPr>
          </w:p>
          <w:p w14:paraId="54F8C336" w14:textId="4ED7EB73" w:rsidR="00031084" w:rsidRPr="00297D65" w:rsidRDefault="00031084" w:rsidP="0003108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297D6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Требуется: определить, какое устройство приведено на рисунке; пояснить назначение и принцип работы системы. Привести состав комплекса и правила размещения оборудования. Какие цифровые технологии и инструменты могут быть применены при реализации данной технологии контроля? Составить схему информационных потоков от приведенного устройства в систему АСК ПС.</w:t>
            </w:r>
          </w:p>
          <w:p w14:paraId="4C707836" w14:textId="11C09CDE" w:rsidR="008B67D4" w:rsidRPr="00297D65" w:rsidRDefault="008B67D4" w:rsidP="0003108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</w:p>
          <w:p w14:paraId="5403FC6B" w14:textId="6C802C44" w:rsidR="008B67D4" w:rsidRPr="008B67D4" w:rsidRDefault="008B67D4" w:rsidP="008B67D4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en-US"/>
              </w:rPr>
              <w:t xml:space="preserve">Задание </w:t>
            </w:r>
            <w:r w:rsidR="00297D65" w:rsidRPr="00297D65">
              <w:rPr>
                <w:rFonts w:ascii="Times New Roman" w:eastAsia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en-US"/>
              </w:rPr>
              <w:t>16</w:t>
            </w:r>
          </w:p>
          <w:p w14:paraId="254E9DAF" w14:textId="0316ECAE" w:rsidR="008B67D4" w:rsidRPr="00297D65" w:rsidRDefault="008B67D4" w:rsidP="008B67D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297D6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Пояснить назначение, состав и привести схему размещения устройств системы АСООД. Составить схему информационных потоков при выявлении неисправности устройством. Какие сквозные цифровые технологии могут быть применены при реализации контроля технического состояния вагонов системой АСООД?</w:t>
            </w:r>
          </w:p>
          <w:p w14:paraId="21828217" w14:textId="26C56CA6" w:rsidR="008B67D4" w:rsidRPr="00297D65" w:rsidRDefault="008B67D4" w:rsidP="008B67D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</w:p>
          <w:p w14:paraId="7D81AD99" w14:textId="77777777" w:rsidR="00297D65" w:rsidRPr="00297D65" w:rsidRDefault="008B67D4" w:rsidP="00297D65">
            <w:pPr>
              <w:tabs>
                <w:tab w:val="left" w:pos="2508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Задание </w:t>
            </w:r>
            <w:r w:rsidR="00297D65" w:rsidRPr="00297D6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17</w:t>
            </w:r>
          </w:p>
          <w:p w14:paraId="71A90D4F" w14:textId="5E159854" w:rsidR="008B67D4" w:rsidRPr="008B67D4" w:rsidRDefault="008B67D4" w:rsidP="00297D65">
            <w:pPr>
              <w:tabs>
                <w:tab w:val="left" w:pos="2508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Представьте возможности применения цифрового двойника в области профессиональной деятельности – при диагностировании и контроле технического состояния грузовых вагонов при ремонте и в эксплуатации соответственно. Заполните таблицу, приведенную ниже (5-7 примеров)</w:t>
            </w:r>
          </w:p>
          <w:p w14:paraId="7D708C3A" w14:textId="77777777" w:rsidR="008B67D4" w:rsidRPr="008B67D4" w:rsidRDefault="008B67D4" w:rsidP="008B67D4">
            <w:pPr>
              <w:tabs>
                <w:tab w:val="left" w:pos="2508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Использование цифровых двойников при диагностировании и контроле технического состояния грузового вагона</w:t>
            </w:r>
          </w:p>
          <w:tbl>
            <w:tblPr>
              <w:tblpPr w:leftFromText="180" w:rightFromText="180" w:vertAnchor="text" w:horzAnchor="margin" w:tblpY="167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2388"/>
              <w:gridCol w:w="2427"/>
              <w:gridCol w:w="2577"/>
              <w:gridCol w:w="2668"/>
            </w:tblGrid>
            <w:tr w:rsidR="008B67D4" w:rsidRPr="008B67D4" w14:paraId="533C0262" w14:textId="77777777" w:rsidTr="00FB3A51">
              <w:trPr>
                <w:trHeight w:val="252"/>
              </w:trPr>
              <w:tc>
                <w:tcPr>
                  <w:tcW w:w="2388" w:type="dxa"/>
                </w:tcPr>
                <w:p w14:paraId="61C08913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8B67D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  <w:t>Пример</w:t>
                  </w:r>
                </w:p>
              </w:tc>
              <w:tc>
                <w:tcPr>
                  <w:tcW w:w="2427" w:type="dxa"/>
                </w:tcPr>
                <w:p w14:paraId="32578F6B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8B67D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  <w:t>Сфера применения</w:t>
                  </w:r>
                </w:p>
              </w:tc>
              <w:tc>
                <w:tcPr>
                  <w:tcW w:w="2577" w:type="dxa"/>
                </w:tcPr>
                <w:p w14:paraId="6425DCD4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8B67D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  <w:t>Ссылка на источник (при наличии)</w:t>
                  </w:r>
                </w:p>
              </w:tc>
              <w:tc>
                <w:tcPr>
                  <w:tcW w:w="2668" w:type="dxa"/>
                </w:tcPr>
                <w:p w14:paraId="1B958C81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8B67D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  <w:t>Описание процесса</w:t>
                  </w:r>
                </w:p>
              </w:tc>
            </w:tr>
            <w:tr w:rsidR="008B67D4" w:rsidRPr="008B67D4" w14:paraId="19CF0B08" w14:textId="77777777" w:rsidTr="00FB3A51">
              <w:trPr>
                <w:trHeight w:val="245"/>
              </w:trPr>
              <w:tc>
                <w:tcPr>
                  <w:tcW w:w="2388" w:type="dxa"/>
                </w:tcPr>
                <w:p w14:paraId="40345B6B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427" w:type="dxa"/>
                </w:tcPr>
                <w:p w14:paraId="33A3EE57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577" w:type="dxa"/>
                </w:tcPr>
                <w:p w14:paraId="32FB4A9C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668" w:type="dxa"/>
                </w:tcPr>
                <w:p w14:paraId="6D6A15B1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8B67D4" w:rsidRPr="008B67D4" w14:paraId="0CA9CA5B" w14:textId="77777777" w:rsidTr="00FB3A51">
              <w:trPr>
                <w:trHeight w:val="245"/>
              </w:trPr>
              <w:tc>
                <w:tcPr>
                  <w:tcW w:w="2388" w:type="dxa"/>
                </w:tcPr>
                <w:p w14:paraId="36E702C1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427" w:type="dxa"/>
                </w:tcPr>
                <w:p w14:paraId="57617F94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577" w:type="dxa"/>
                </w:tcPr>
                <w:p w14:paraId="526825F5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668" w:type="dxa"/>
                </w:tcPr>
                <w:p w14:paraId="00851601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8B67D4" w:rsidRPr="008B67D4" w14:paraId="25BAEC09" w14:textId="77777777" w:rsidTr="00FB3A51">
              <w:trPr>
                <w:trHeight w:val="245"/>
              </w:trPr>
              <w:tc>
                <w:tcPr>
                  <w:tcW w:w="2388" w:type="dxa"/>
                </w:tcPr>
                <w:p w14:paraId="68C4BC0E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427" w:type="dxa"/>
                </w:tcPr>
                <w:p w14:paraId="5E6F56DD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577" w:type="dxa"/>
                </w:tcPr>
                <w:p w14:paraId="7064427C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2668" w:type="dxa"/>
                </w:tcPr>
                <w:p w14:paraId="515785F5" w14:textId="77777777" w:rsidR="008B67D4" w:rsidRPr="008B67D4" w:rsidRDefault="008B67D4" w:rsidP="008B67D4">
                  <w:pPr>
                    <w:tabs>
                      <w:tab w:val="left" w:pos="2508"/>
                    </w:tabs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</w:tbl>
          <w:p w14:paraId="0EFDDB8E" w14:textId="77777777" w:rsidR="008B67D4" w:rsidRPr="008B67D4" w:rsidRDefault="008B67D4" w:rsidP="008B67D4">
            <w:pPr>
              <w:tabs>
                <w:tab w:val="left" w:pos="2508"/>
              </w:tabs>
              <w:rPr>
                <w:rFonts w:ascii="Calibri" w:eastAsia="Times New Roman" w:hAnsi="Calibri" w:cs="Times New Roman"/>
                <w:lang w:eastAsia="en-US"/>
              </w:rPr>
            </w:pPr>
          </w:p>
          <w:p w14:paraId="7836B45D" w14:textId="52C921B1" w:rsidR="008B67D4" w:rsidRPr="008B67D4" w:rsidRDefault="008B67D4" w:rsidP="00297D65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 xml:space="preserve"> Кейс-задача</w:t>
            </w:r>
            <w:r w:rsidR="00297D65" w:rsidRPr="00297D6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 xml:space="preserve"> 1</w:t>
            </w:r>
          </w:p>
          <w:p w14:paraId="65B2515D" w14:textId="77777777" w:rsidR="008B67D4" w:rsidRPr="008B67D4" w:rsidRDefault="008B67D4" w:rsidP="008B67D4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Методом мозгового штурма, работая в командах провести </w:t>
            </w:r>
            <w:r w:rsidRPr="008B67D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SWOT</w:t>
            </w:r>
            <w:r w:rsidRPr="008B67D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-анализ проекта внедрения (использования) цифровых технологий в процессах диагностирования и контроля состояния грузовых вагонов при ремонте и в эксплуатации соответственно. </w:t>
            </w:r>
          </w:p>
          <w:p w14:paraId="04E8471D" w14:textId="77777777" w:rsidR="008B67D4" w:rsidRPr="008B67D4" w:rsidRDefault="008B67D4" w:rsidP="008B67D4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Группа обучающихся делится на две команды, каждая из которых получает задание от преподавателя. Первая команда – применение цифровых технологий при диагностировании грузовых вагонов; вторая – при техническом контроле состояния грузовых вагонов в эксплуатации. Для проведения анализа используется типовая таблица, приведенная на рисунке.</w:t>
            </w:r>
          </w:p>
          <w:p w14:paraId="5DFCCD58" w14:textId="77777777" w:rsidR="008B67D4" w:rsidRPr="008B67D4" w:rsidRDefault="008B67D4" w:rsidP="008B67D4">
            <w:pPr>
              <w:ind w:left="1429"/>
              <w:contextualSpacing/>
              <w:rPr>
                <w:rFonts w:ascii="Times New Roman" w:eastAsia="Times New Roman" w:hAnsi="Times New Roman" w:cs="Times New Roman"/>
                <w:bCs/>
                <w:iCs/>
                <w:noProof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bCs/>
                <w:iCs/>
                <w:noProof/>
                <w:sz w:val="24"/>
                <w:szCs w:val="24"/>
                <w:lang w:eastAsia="en-US"/>
              </w:rPr>
              <w:lastRenderedPageBreak/>
              <w:drawing>
                <wp:inline distT="0" distB="0" distL="0" distR="0" wp14:anchorId="3FA19A92" wp14:editId="35B3B964">
                  <wp:extent cx="3810000" cy="2735596"/>
                  <wp:effectExtent l="0" t="0" r="0" b="762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23" t="36416" r="18294" b="6181"/>
                          <a:stretch/>
                        </pic:blipFill>
                        <pic:spPr bwMode="auto">
                          <a:xfrm>
                            <a:off x="0" y="0"/>
                            <a:ext cx="3830244" cy="2750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F33B686" w14:textId="77777777" w:rsidR="00297D65" w:rsidRPr="00297D65" w:rsidRDefault="008B67D4" w:rsidP="008B67D4">
            <w:pPr>
              <w:tabs>
                <w:tab w:val="left" w:pos="1608"/>
              </w:tabs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Задание </w:t>
            </w:r>
            <w:r w:rsidR="00297D65" w:rsidRPr="00297D6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18</w:t>
            </w:r>
          </w:p>
          <w:p w14:paraId="465E9072" w14:textId="7345289B" w:rsidR="008B67D4" w:rsidRPr="008B67D4" w:rsidRDefault="008B67D4" w:rsidP="008B67D4">
            <w:pPr>
              <w:tabs>
                <w:tab w:val="left" w:pos="1608"/>
              </w:tabs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Используя общие правила и </w:t>
            </w:r>
            <w:proofErr w:type="gramStart"/>
            <w:r w:rsidRPr="008B67D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порядок разработки тренажера виртуальной реальности</w:t>
            </w:r>
            <w:proofErr w:type="gramEnd"/>
            <w:r w:rsidRPr="008B67D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 нормативную документацию изобразите в виде блок-схемы структуру тренажерного комплекса для освоения технологического процесса диагностирования узла вагона по заданию преподавателя. Разработайте описание сцен и картин виртуальной реальности. Разработайте тестовые задания, которые потребуется выполнить при прохождении режима контроля навыков выполнения операций диагностирования. </w:t>
            </w:r>
          </w:p>
          <w:p w14:paraId="34D83956" w14:textId="77777777" w:rsidR="008B67D4" w:rsidRPr="008B67D4" w:rsidRDefault="008B67D4" w:rsidP="008B67D4">
            <w:pPr>
              <w:tabs>
                <w:tab w:val="left" w:pos="1608"/>
              </w:tabs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1AF0B20" w14:textId="77777777" w:rsidR="00297D65" w:rsidRPr="00297D65" w:rsidRDefault="008B67D4" w:rsidP="008B67D4">
            <w:pPr>
              <w:tabs>
                <w:tab w:val="left" w:pos="1608"/>
              </w:tabs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Задание </w:t>
            </w:r>
            <w:r w:rsidR="00297D65" w:rsidRPr="00297D6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19</w:t>
            </w:r>
          </w:p>
          <w:p w14:paraId="661C5C80" w14:textId="21E3227E" w:rsidR="008B67D4" w:rsidRPr="008B67D4" w:rsidRDefault="008B67D4" w:rsidP="008B67D4">
            <w:pPr>
              <w:tabs>
                <w:tab w:val="left" w:pos="1608"/>
              </w:tabs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8B67D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Поясните, рабочее окно АРМ какого средства (системы) контроля технического состояния цистерны приведено на рисунке. Какие цифровые технологии используются при реализации работы системы?</w:t>
            </w:r>
          </w:p>
          <w:p w14:paraId="6915868B" w14:textId="77777777" w:rsidR="008B67D4" w:rsidRPr="008B67D4" w:rsidRDefault="008B67D4" w:rsidP="008B67D4">
            <w:pPr>
              <w:tabs>
                <w:tab w:val="left" w:pos="1608"/>
              </w:tabs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9D77FD9" w14:textId="77777777" w:rsidR="008B67D4" w:rsidRPr="008B67D4" w:rsidRDefault="008B67D4" w:rsidP="008B67D4">
            <w:pPr>
              <w:tabs>
                <w:tab w:val="left" w:pos="1608"/>
              </w:tabs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8B67D4">
              <w:rPr>
                <w:rFonts w:ascii="Calibri" w:eastAsia="Times New Roman" w:hAnsi="Calibri" w:cs="Times New Roman"/>
                <w:noProof/>
                <w:lang w:eastAsia="en-US"/>
              </w:rPr>
              <w:drawing>
                <wp:inline distT="0" distB="0" distL="0" distR="0" wp14:anchorId="4ADC0FD0" wp14:editId="77577A46">
                  <wp:extent cx="5393070" cy="31623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15638" t="12333" r="6760" b="6776"/>
                          <a:stretch/>
                        </pic:blipFill>
                        <pic:spPr bwMode="auto">
                          <a:xfrm>
                            <a:off x="0" y="0"/>
                            <a:ext cx="5395923" cy="31639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EE5E0EF" w14:textId="5B50A39D" w:rsidR="008B67D4" w:rsidRPr="00297D65" w:rsidRDefault="008B67D4" w:rsidP="008B67D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297D65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en-US"/>
              </w:rPr>
              <w:t>3.</w:t>
            </w:r>
          </w:p>
          <w:p w14:paraId="010E0015" w14:textId="23B795C1" w:rsidR="00031084" w:rsidRPr="00297D65" w:rsidRDefault="00031084" w:rsidP="00031084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</w:tbl>
    <w:p w14:paraId="5A1CC208" w14:textId="6CE8E9A9" w:rsidR="002103AC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6BDDECD" w14:textId="77777777" w:rsidR="008B67D4" w:rsidRDefault="008B67D4" w:rsidP="008B67D4">
      <w:pPr>
        <w:pStyle w:val="a6"/>
        <w:spacing w:after="0" w:line="240" w:lineRule="auto"/>
        <w:ind w:left="1429"/>
        <w:rPr>
          <w:rFonts w:ascii="Times New Roman" w:hAnsi="Times New Roman"/>
          <w:bCs/>
          <w:iCs/>
          <w:sz w:val="24"/>
          <w:szCs w:val="24"/>
        </w:rPr>
      </w:pPr>
    </w:p>
    <w:p w14:paraId="13CD58ED" w14:textId="7D19310A" w:rsidR="006C4C68" w:rsidRPr="006C4C68" w:rsidRDefault="006C4C68" w:rsidP="006C4C68">
      <w:pPr>
        <w:pStyle w:val="a6"/>
        <w:numPr>
          <w:ilvl w:val="1"/>
          <w:numId w:val="8"/>
        </w:numPr>
        <w:spacing w:after="0" w:line="240" w:lineRule="auto"/>
        <w:jc w:val="center"/>
        <w:rPr>
          <w:rFonts w:ascii="Times New Roman" w:hAnsi="Times New Roman"/>
          <w:bCs/>
          <w:iCs/>
          <w:sz w:val="24"/>
          <w:szCs w:val="24"/>
        </w:rPr>
      </w:pPr>
      <w:r w:rsidRPr="006C4C68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5A5D95" w:rsidRPr="006C4C68">
        <w:rPr>
          <w:rFonts w:ascii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="00544B2D" w:rsidRPr="006C4C68">
        <w:rPr>
          <w:rFonts w:ascii="Times New Roman" w:hAnsi="Times New Roman"/>
          <w:bCs/>
          <w:iCs/>
          <w:sz w:val="24"/>
          <w:szCs w:val="24"/>
        </w:rPr>
        <w:t xml:space="preserve">обучающихся </w:t>
      </w:r>
      <w:r w:rsidR="005A5D95" w:rsidRPr="006C4C68">
        <w:rPr>
          <w:rFonts w:ascii="Times New Roman" w:hAnsi="Times New Roman"/>
          <w:bCs/>
          <w:iCs/>
          <w:sz w:val="24"/>
          <w:szCs w:val="24"/>
        </w:rPr>
        <w:t>к промежуточной аттестации</w:t>
      </w:r>
      <w:r w:rsidR="006F39E8" w:rsidRPr="006C4C68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14:paraId="669C069D" w14:textId="77777777" w:rsidR="006C4C68" w:rsidRDefault="006C4C68" w:rsidP="006C4C68">
      <w:pPr>
        <w:pStyle w:val="a6"/>
        <w:spacing w:after="0" w:line="240" w:lineRule="auto"/>
        <w:ind w:left="2498"/>
        <w:rPr>
          <w:rFonts w:ascii="Times New Roman" w:hAnsi="Times New Roman"/>
          <w:bCs/>
          <w:iCs/>
          <w:sz w:val="24"/>
          <w:szCs w:val="24"/>
        </w:rPr>
      </w:pPr>
    </w:p>
    <w:p w14:paraId="1C4C90F0" w14:textId="65C8E23C" w:rsidR="006459F1" w:rsidRPr="00192190" w:rsidRDefault="006C4C68" w:rsidP="00192190">
      <w:pPr>
        <w:pStyle w:val="a6"/>
        <w:numPr>
          <w:ilvl w:val="2"/>
          <w:numId w:val="8"/>
        </w:numPr>
        <w:spacing w:after="0" w:line="240" w:lineRule="auto"/>
        <w:ind w:left="153" w:firstLine="414"/>
        <w:rPr>
          <w:rFonts w:ascii="Times New Roman" w:hAnsi="Times New Roman"/>
          <w:bCs/>
          <w:iCs/>
          <w:sz w:val="24"/>
          <w:szCs w:val="24"/>
        </w:rPr>
      </w:pPr>
      <w:r w:rsidRPr="00192190">
        <w:rPr>
          <w:rFonts w:ascii="Times New Roman" w:hAnsi="Times New Roman"/>
          <w:bCs/>
          <w:iCs/>
          <w:sz w:val="24"/>
          <w:szCs w:val="24"/>
        </w:rPr>
        <w:t xml:space="preserve">Перечень вопросов для подготовки обучающихся к промежуточной аттестации </w:t>
      </w:r>
      <w:r w:rsidR="006F39E8" w:rsidRPr="00192190">
        <w:rPr>
          <w:rFonts w:ascii="Times New Roman" w:hAnsi="Times New Roman"/>
          <w:bCs/>
          <w:iCs/>
          <w:sz w:val="24"/>
          <w:szCs w:val="24"/>
        </w:rPr>
        <w:t>(</w:t>
      </w:r>
      <w:r w:rsidR="003E1F44" w:rsidRPr="00192190">
        <w:rPr>
          <w:rFonts w:ascii="Times New Roman" w:hAnsi="Times New Roman"/>
          <w:bCs/>
          <w:iCs/>
          <w:sz w:val="24"/>
          <w:szCs w:val="24"/>
        </w:rPr>
        <w:t>зачету</w:t>
      </w:r>
      <w:r w:rsidR="006F39E8" w:rsidRPr="00192190">
        <w:rPr>
          <w:rFonts w:ascii="Times New Roman" w:hAnsi="Times New Roman"/>
          <w:bCs/>
          <w:iCs/>
          <w:sz w:val="24"/>
          <w:szCs w:val="24"/>
        </w:rPr>
        <w:t>)</w:t>
      </w:r>
    </w:p>
    <w:p w14:paraId="79E92B6B" w14:textId="77777777" w:rsidR="003E1F44" w:rsidRPr="00192190" w:rsidRDefault="003E1F44" w:rsidP="00192190">
      <w:pPr>
        <w:spacing w:after="0" w:line="240" w:lineRule="auto"/>
        <w:ind w:left="153" w:firstLine="414"/>
        <w:rPr>
          <w:rFonts w:ascii="Times New Roman" w:hAnsi="Times New Roman"/>
          <w:bCs/>
          <w:iCs/>
          <w:sz w:val="24"/>
          <w:szCs w:val="24"/>
        </w:rPr>
      </w:pPr>
    </w:p>
    <w:p w14:paraId="41DC70D6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1. Основные цели и задачи технической диагностики подвижного состава.</w:t>
      </w:r>
    </w:p>
    <w:p w14:paraId="40E1A03A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2. Структурная схема диагностирования подвижного состава.</w:t>
      </w:r>
    </w:p>
    <w:p w14:paraId="37666D1E" w14:textId="19814A26" w:rsidR="006C4C68" w:rsidRPr="00192190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lastRenderedPageBreak/>
        <w:t>3. Виды технического состояния вагонов. Основные виды неисправностей и повреждений. Критерии оценки технического состояния.</w:t>
      </w:r>
    </w:p>
    <w:p w14:paraId="6F74F0E9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4. Параметры технического состояния.</w:t>
      </w:r>
    </w:p>
    <w:p w14:paraId="744B12C0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5. Общая схема формирования процессов диагностирования, технического обслуживания и ремонта вагонов.</w:t>
      </w:r>
    </w:p>
    <w:p w14:paraId="7F1B568B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6.  Общая классификация методов диагностирования технического состояния подвижного состава.</w:t>
      </w:r>
    </w:p>
    <w:p w14:paraId="56D40A01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7. Средства технической диагностики в вагонном хозяйстве.</w:t>
      </w:r>
    </w:p>
    <w:p w14:paraId="1F90BDC7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8. Виды моделей диагностируемых объектов в технической диагностике.</w:t>
      </w:r>
    </w:p>
    <w:p w14:paraId="0ECD46F9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9. Моделирование технического состояния вагона.</w:t>
      </w:r>
    </w:p>
    <w:p w14:paraId="74288377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10. Понятия диагностических тестов и диагностических параметров.</w:t>
      </w:r>
    </w:p>
    <w:p w14:paraId="5148513C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11. </w:t>
      </w:r>
      <w:proofErr w:type="spellStart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Блочно</w:t>
      </w:r>
      <w:proofErr w:type="spellEnd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-функциональная декомпозиция объекта диагностирования.</w:t>
      </w:r>
    </w:p>
    <w:p w14:paraId="5E613EF1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12. Суть метода Байеса. Классификация технических состояний.</w:t>
      </w:r>
    </w:p>
    <w:p w14:paraId="53B87CB7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13. Классификация дефектов подвижного состава.</w:t>
      </w:r>
    </w:p>
    <w:p w14:paraId="67955829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14. Назначение неразрушающего контроля. Нормативная документация ОАО "РЖД" по неразрушающему контролю.</w:t>
      </w:r>
    </w:p>
    <w:p w14:paraId="67641B5F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15. Общая классификация видов и методов неразрушающего контроля.</w:t>
      </w:r>
    </w:p>
    <w:p w14:paraId="067AFCBB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16. Визуальный и измерительный неразрушающий контроль.</w:t>
      </w:r>
    </w:p>
    <w:p w14:paraId="373E5705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17. Системы неразрушающего контроля деталей и узлов вагонов, их оперативные характеристики.</w:t>
      </w:r>
    </w:p>
    <w:p w14:paraId="6D9D206C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18. Акустический вид неразрушающего контроля. Методы акустического контроля.</w:t>
      </w:r>
    </w:p>
    <w:p w14:paraId="3FF1C59F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19. Физические основы акустического контроля.</w:t>
      </w:r>
    </w:p>
    <w:p w14:paraId="39373E4D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20. Физические основы ультразвукового неразрушающего контроля. Методы ультразвукового контроля.</w:t>
      </w:r>
    </w:p>
    <w:p w14:paraId="175DEC23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21. Технические средства ультразвукового контроля деталей вагонов.</w:t>
      </w:r>
    </w:p>
    <w:p w14:paraId="0938BE3B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22. Отраслевые стандартные образцы УЗК.</w:t>
      </w:r>
    </w:p>
    <w:p w14:paraId="60E683CC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23. Магнитный вид неразрушающего контроля. Классификация методов магнитного неразрушающего контроля.</w:t>
      </w:r>
    </w:p>
    <w:p w14:paraId="065B02F4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24. Способы магнитного </w:t>
      </w:r>
      <w:proofErr w:type="spellStart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дефектоскопирования</w:t>
      </w:r>
      <w:proofErr w:type="spellEnd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деталей и узлов вагонов.</w:t>
      </w:r>
    </w:p>
    <w:p w14:paraId="6C8CF5F2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25. магнитопорошковый метод неразрушающего контроля. Технология МПК.</w:t>
      </w:r>
    </w:p>
    <w:p w14:paraId="76C444AA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26.Детали и узлы грузовых вагонов, подлежащие неразрушающему контролю.</w:t>
      </w:r>
    </w:p>
    <w:p w14:paraId="628B226B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27. Технические средства магнитопорошкового контроля.</w:t>
      </w:r>
    </w:p>
    <w:p w14:paraId="0EB45C09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28. Феррозондовый метод НК. Физические основы метода.</w:t>
      </w:r>
    </w:p>
    <w:p w14:paraId="383B6DBB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29. Технические средства феррозондового контроля.</w:t>
      </w:r>
    </w:p>
    <w:p w14:paraId="5AED7C11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30. Технология проведения ФЗК.</w:t>
      </w:r>
    </w:p>
    <w:p w14:paraId="63BD8FE9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31. </w:t>
      </w:r>
      <w:proofErr w:type="spellStart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Вихретоковый</w:t>
      </w:r>
      <w:proofErr w:type="spellEnd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(электромагнитный) вид НК. Физическая сущность.</w:t>
      </w:r>
    </w:p>
    <w:p w14:paraId="7A46C185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32. Технические средства ВТК.</w:t>
      </w:r>
    </w:p>
    <w:p w14:paraId="077B1065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33. Тепловой вид НК. Физические основы.</w:t>
      </w:r>
    </w:p>
    <w:p w14:paraId="17309696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34. Средства контроля температуры.</w:t>
      </w:r>
    </w:p>
    <w:p w14:paraId="3E0DAC31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35. Физическая сущность акустико-эмиссионного неразрушающего контроля.</w:t>
      </w:r>
    </w:p>
    <w:p w14:paraId="2D93BA61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36. Диагностика основных узлов вагонов при изготовлении и ремонте.</w:t>
      </w:r>
    </w:p>
    <w:p w14:paraId="1761E844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37. </w:t>
      </w:r>
      <w:proofErr w:type="spellStart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Вибродиагностика</w:t>
      </w:r>
      <w:proofErr w:type="spellEnd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узлов вагонов.</w:t>
      </w:r>
    </w:p>
    <w:p w14:paraId="2218480E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38. </w:t>
      </w:r>
      <w:proofErr w:type="spellStart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Вибродиагностика</w:t>
      </w:r>
      <w:proofErr w:type="spellEnd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роликовых подшипников.</w:t>
      </w:r>
    </w:p>
    <w:p w14:paraId="18910247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39. </w:t>
      </w:r>
      <w:proofErr w:type="spellStart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Вибродиагностика</w:t>
      </w:r>
      <w:proofErr w:type="spellEnd"/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редукторов приводов вагонных генераторов от средней части оси колесной пары.</w:t>
      </w:r>
    </w:p>
    <w:p w14:paraId="0E111252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40. Диагностика рам и кузовов вагонов в ремонте и эксплуатации.</w:t>
      </w:r>
    </w:p>
    <w:p w14:paraId="3FF893EE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41. Диагностика элементов тормозной системы вагонов.</w:t>
      </w:r>
    </w:p>
    <w:p w14:paraId="3E4FD785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42. Принцип работы и устройство установки УЗОТ-РМ.</w:t>
      </w:r>
    </w:p>
    <w:p w14:paraId="180BDCCA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43. Методы и средства диагностирования электрооборудования пассажирских вагонов.</w:t>
      </w:r>
    </w:p>
    <w:p w14:paraId="1A21F233" w14:textId="77777777" w:rsidR="006C4C68" w:rsidRPr="006C4C68" w:rsidRDefault="006C4C68" w:rsidP="00192190">
      <w:pPr>
        <w:spacing w:after="0" w:line="238" w:lineRule="auto"/>
        <w:ind w:left="153" w:firstLine="414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44. Организация неразрушающего контроля на предприятиях вагонного хозяйства. Требования к персоналу и техническим</w:t>
      </w:r>
      <w:r w:rsidRPr="006C4C68">
        <w:rPr>
          <w:rFonts w:ascii="Calibri" w:eastAsia="Times New Roman" w:hAnsi="Calibri" w:cs="Times New Roman"/>
          <w:sz w:val="24"/>
          <w:szCs w:val="24"/>
          <w:lang w:eastAsia="en"/>
        </w:rPr>
        <w:br/>
      </w: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средствам.</w:t>
      </w:r>
    </w:p>
    <w:p w14:paraId="23554693" w14:textId="5554A537" w:rsidR="006C4C68" w:rsidRDefault="006C4C68" w:rsidP="00192190">
      <w:pPr>
        <w:spacing w:after="0" w:line="238" w:lineRule="auto"/>
        <w:ind w:left="153" w:firstLine="414"/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</w:pPr>
      <w:r w:rsidRPr="006C4C68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45. Техническая диагностика вагонов в эксплуатации и при ремонте.</w:t>
      </w:r>
    </w:p>
    <w:p w14:paraId="5AB19CBA" w14:textId="202D2D15" w:rsidR="00297D65" w:rsidRPr="00297D65" w:rsidRDefault="00297D65" w:rsidP="00297D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297D65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46. Сквозные цифровые технологии, применяемые при диагностировании и контроле технического состояния грузовых вагонов.</w:t>
      </w:r>
    </w:p>
    <w:p w14:paraId="6AD67930" w14:textId="34B81EBF" w:rsidR="00297D65" w:rsidRPr="00297D65" w:rsidRDefault="00297D65" w:rsidP="00297D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297D65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47. Цифровой двойник грузового вагона при реализации диагностирования в ремонте.</w:t>
      </w:r>
    </w:p>
    <w:p w14:paraId="1E99E119" w14:textId="77777777" w:rsidR="00297D65" w:rsidRPr="006C4C68" w:rsidRDefault="00297D65" w:rsidP="00297D65">
      <w:pPr>
        <w:spacing w:after="0" w:line="238" w:lineRule="auto"/>
        <w:ind w:firstLine="567"/>
        <w:rPr>
          <w:rFonts w:ascii="Calibri" w:eastAsia="Times New Roman" w:hAnsi="Calibri" w:cs="Times New Roman"/>
          <w:sz w:val="24"/>
          <w:szCs w:val="24"/>
          <w:lang w:eastAsia="en"/>
        </w:rPr>
      </w:pPr>
    </w:p>
    <w:p w14:paraId="0613E0B9" w14:textId="77777777" w:rsidR="006C4C68" w:rsidRDefault="006C4C68" w:rsidP="006C4C6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1A4CF70" w14:textId="77777777" w:rsidR="00297D65" w:rsidRDefault="00297D65" w:rsidP="006C4C6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AA6C8BF" w14:textId="0530F146" w:rsidR="003E1F44" w:rsidRDefault="00192190" w:rsidP="006C4C6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2.4.2 </w:t>
      </w:r>
      <w:r w:rsidR="006C4C68" w:rsidRPr="006C4C68">
        <w:rPr>
          <w:rFonts w:ascii="Times New Roman" w:eastAsia="Times New Roman" w:hAnsi="Times New Roman" w:cs="Times New Roman"/>
          <w:color w:val="000000"/>
          <w:sz w:val="24"/>
          <w:szCs w:val="24"/>
        </w:rPr>
        <w:t>Перечень вопросов для подготовки обучающихся к промежуточной аттестации (зачету с оценкой)</w:t>
      </w:r>
    </w:p>
    <w:p w14:paraId="609BC225" w14:textId="77777777" w:rsidR="00583A12" w:rsidRPr="003E1F44" w:rsidRDefault="00583A12" w:rsidP="006C4C6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B7000EE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. Глобальная компьютерная сеть. Корпоративная сеть ОАО «РЖД».</w:t>
      </w:r>
    </w:p>
    <w:p w14:paraId="72E0977B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. Защита государственной тайны и коммерческих интересов в корпоративной сети ОАО «РЖД».</w:t>
      </w:r>
    </w:p>
    <w:p w14:paraId="2D202E8A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1"/>
          <w:sz w:val="24"/>
          <w:szCs w:val="24"/>
        </w:rPr>
        <w:t>Автоматизированная система управления ОАО «РЖД»</w:t>
      </w:r>
    </w:p>
    <w:p w14:paraId="46A62A7E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7"/>
          <w:sz w:val="24"/>
          <w:szCs w:val="24"/>
        </w:rPr>
        <w:t>Примеры информационных техно</w:t>
      </w:r>
      <w:r w:rsidRPr="003E1F44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логий </w:t>
      </w:r>
      <w:r w:rsidRPr="003E1F44">
        <w:rPr>
          <w:rFonts w:ascii="Times New Roman" w:eastAsia="Times New Roman" w:hAnsi="Times New Roman" w:cs="Times New Roman"/>
          <w:iCs/>
          <w:spacing w:val="-4"/>
          <w:sz w:val="24"/>
          <w:szCs w:val="24"/>
        </w:rPr>
        <w:t xml:space="preserve">в </w:t>
      </w:r>
      <w:r w:rsidRPr="003E1F44">
        <w:rPr>
          <w:rFonts w:ascii="Times New Roman" w:eastAsia="Times New Roman" w:hAnsi="Times New Roman" w:cs="Times New Roman"/>
          <w:spacing w:val="-4"/>
          <w:sz w:val="24"/>
          <w:szCs w:val="24"/>
        </w:rPr>
        <w:t>обеспечение качества эксплу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атационной </w:t>
      </w:r>
      <w:r w:rsidRPr="003E1F44">
        <w:rPr>
          <w:rFonts w:ascii="Times New Roman" w:eastAsia="Times New Roman" w:hAnsi="Times New Roman" w:cs="Times New Roman"/>
          <w:spacing w:val="-7"/>
          <w:sz w:val="24"/>
          <w:szCs w:val="24"/>
        </w:rPr>
        <w:t>деятельности вагонного хозяй</w:t>
      </w:r>
      <w:r w:rsidRPr="003E1F44">
        <w:rPr>
          <w:rFonts w:ascii="Times New Roman" w:eastAsia="Times New Roman" w:hAnsi="Times New Roman" w:cs="Times New Roman"/>
          <w:spacing w:val="-4"/>
          <w:sz w:val="24"/>
          <w:szCs w:val="24"/>
        </w:rPr>
        <w:t>ства ОАО «РЖД».</w:t>
      </w:r>
    </w:p>
    <w:p w14:paraId="6FB8ECC0" w14:textId="77777777" w:rsidR="003E1F44" w:rsidRPr="003E1F44" w:rsidRDefault="003E1F44" w:rsidP="003E1F44">
      <w:pPr>
        <w:tabs>
          <w:tab w:val="left" w:pos="552"/>
        </w:tabs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7"/>
          <w:sz w:val="24"/>
          <w:szCs w:val="24"/>
        </w:rPr>
        <w:t>Примеры информационных техно</w:t>
      </w:r>
      <w:r w:rsidRPr="003E1F44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логий </w:t>
      </w:r>
      <w:r w:rsidRPr="003E1F44">
        <w:rPr>
          <w:rFonts w:ascii="Times New Roman" w:eastAsia="Times New Roman" w:hAnsi="Times New Roman" w:cs="Times New Roman"/>
          <w:iCs/>
          <w:spacing w:val="-4"/>
          <w:sz w:val="24"/>
          <w:szCs w:val="24"/>
        </w:rPr>
        <w:t xml:space="preserve">в </w:t>
      </w:r>
      <w:r w:rsidRPr="003E1F44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обеспечение качества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ремонтно-восстанови</w:t>
      </w:r>
      <w:r w:rsidRPr="003E1F44">
        <w:rPr>
          <w:rFonts w:ascii="Times New Roman" w:eastAsia="Times New Roman" w:hAnsi="Times New Roman" w:cs="Times New Roman"/>
          <w:spacing w:val="-7"/>
          <w:sz w:val="24"/>
          <w:szCs w:val="24"/>
        </w:rPr>
        <w:t>тельной деятельности вагонного хозяй</w:t>
      </w:r>
      <w:r w:rsidRPr="003E1F44">
        <w:rPr>
          <w:rFonts w:ascii="Times New Roman" w:eastAsia="Times New Roman" w:hAnsi="Times New Roman" w:cs="Times New Roman"/>
          <w:spacing w:val="-4"/>
          <w:sz w:val="24"/>
          <w:szCs w:val="24"/>
        </w:rPr>
        <w:t>ства ОАО «РЖД».</w:t>
      </w:r>
    </w:p>
    <w:p w14:paraId="245F7ECF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Система АСУ-В, как </w:t>
      </w:r>
      <w:r w:rsidRPr="003E1F44">
        <w:rPr>
          <w:rFonts w:ascii="Times New Roman" w:eastAsia="Times New Roman" w:hAnsi="Times New Roman" w:cs="Times New Roman"/>
          <w:spacing w:val="-5"/>
          <w:sz w:val="24"/>
          <w:szCs w:val="24"/>
        </w:rPr>
        <w:t>вертикаль управления вагонным хо</w:t>
      </w:r>
      <w:r w:rsidRPr="003E1F44">
        <w:rPr>
          <w:rFonts w:ascii="Times New Roman" w:eastAsia="Times New Roman" w:hAnsi="Times New Roman" w:cs="Times New Roman"/>
          <w:spacing w:val="-2"/>
          <w:sz w:val="24"/>
          <w:szCs w:val="24"/>
        </w:rPr>
        <w:t>зяйством</w:t>
      </w:r>
    </w:p>
    <w:p w14:paraId="7E9084D1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Интеграция </w:t>
      </w:r>
      <w:r w:rsidRPr="003E1F44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АСУ-В </w:t>
      </w:r>
      <w:r w:rsidRPr="003E1F44">
        <w:rPr>
          <w:rFonts w:ascii="Times New Roman" w:eastAsia="Times New Roman" w:hAnsi="Times New Roman" w:cs="Times New Roman"/>
          <w:spacing w:val="-2"/>
          <w:sz w:val="24"/>
          <w:szCs w:val="24"/>
        </w:rPr>
        <w:t>с комплексом смежных задач железнодорожного транспорта</w:t>
      </w:r>
    </w:p>
    <w:p w14:paraId="094439EB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2"/>
          <w:sz w:val="24"/>
          <w:szCs w:val="24"/>
        </w:rPr>
        <w:t>П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ринципы построения локальных компьютерных сетей на предприятиях вагонного хозяйства</w:t>
      </w:r>
    </w:p>
    <w:p w14:paraId="196EA6BE" w14:textId="77777777" w:rsidR="003E1F44" w:rsidRPr="003E1F44" w:rsidRDefault="003E1F44" w:rsidP="003E1F44">
      <w:pPr>
        <w:tabs>
          <w:tab w:val="left" w:pos="552"/>
        </w:tabs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. Автоматизированный линейный район управления и концентрации информации (АЛРУ-КИ)</w:t>
      </w:r>
    </w:p>
    <w:p w14:paraId="44FF8D9B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10.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АСУ опорной станции</w:t>
      </w:r>
    </w:p>
    <w:p w14:paraId="1AE85132" w14:textId="77777777" w:rsidR="003E1F44" w:rsidRPr="003E1F44" w:rsidRDefault="003E1F44" w:rsidP="003E1F44">
      <w:pPr>
        <w:tabs>
          <w:tab w:val="left" w:pos="552"/>
        </w:tabs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11.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Схема информационных связей автоматизации вагонного хозяйства Куйбышевской железной дороги</w:t>
      </w:r>
    </w:p>
    <w:p w14:paraId="5D7FB57E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12. </w:t>
      </w:r>
      <w:r w:rsidRPr="003E1F4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Автоматизированная система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СКАТ-портал.</w:t>
      </w:r>
    </w:p>
    <w:p w14:paraId="076283CF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13. </w:t>
      </w:r>
      <w:r w:rsidRPr="003E1F4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Автоматизированная система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КАСАНТ</w:t>
      </w:r>
    </w:p>
    <w:p w14:paraId="6967584A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14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Автоматизированная система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АСК ПС</w:t>
      </w:r>
    </w:p>
    <w:p w14:paraId="3CB302A6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15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Автоматизированные системы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ВЧДЭ - ПТО</w:t>
      </w:r>
    </w:p>
    <w:p w14:paraId="3A796622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16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Паспортизация объектов </w:t>
      </w:r>
      <w:r w:rsidRPr="003E1F44">
        <w:rPr>
          <w:rFonts w:ascii="Times New Roman" w:eastAsia="Times New Roman" w:hAnsi="Times New Roman" w:cs="Times New Roman"/>
          <w:spacing w:val="-7"/>
          <w:sz w:val="24"/>
          <w:szCs w:val="24"/>
        </w:rPr>
        <w:t>подвиж</w:t>
      </w:r>
      <w:r w:rsidRPr="003E1F44">
        <w:rPr>
          <w:rFonts w:ascii="Times New Roman" w:eastAsia="Times New Roman" w:hAnsi="Times New Roman" w:cs="Times New Roman"/>
          <w:spacing w:val="-1"/>
          <w:sz w:val="24"/>
          <w:szCs w:val="24"/>
        </w:rPr>
        <w:t>ного состава и его основных узлов</w:t>
      </w:r>
    </w:p>
    <w:p w14:paraId="5E4FF94C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17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5"/>
          <w:sz w:val="24"/>
          <w:szCs w:val="24"/>
        </w:rPr>
        <w:t>Паспортизация предприятий по техническому обслуживанию и ремонту вагонов</w:t>
      </w:r>
    </w:p>
    <w:p w14:paraId="3D1BB55F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18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5"/>
          <w:sz w:val="24"/>
          <w:szCs w:val="24"/>
        </w:rPr>
        <w:t>Паспортизация технологичес</w:t>
      </w:r>
      <w:r w:rsidRPr="003E1F4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кой оснащенности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ВЧДЭ - ПТО</w:t>
      </w:r>
      <w:r w:rsidRPr="003E1F44">
        <w:rPr>
          <w:rFonts w:ascii="Times New Roman" w:eastAsia="Times New Roman" w:hAnsi="Times New Roman" w:cs="Times New Roman"/>
          <w:spacing w:val="-1"/>
          <w:sz w:val="24"/>
          <w:szCs w:val="24"/>
        </w:rPr>
        <w:t>.</w:t>
      </w:r>
    </w:p>
    <w:p w14:paraId="6B09D267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19. </w:t>
      </w:r>
      <w:r w:rsidRPr="003E1F44">
        <w:rPr>
          <w:rFonts w:ascii="Times New Roman" w:eastAsia="Times New Roman" w:hAnsi="Times New Roman" w:cs="Times New Roman"/>
          <w:spacing w:val="-1"/>
          <w:sz w:val="24"/>
          <w:szCs w:val="24"/>
        </w:rPr>
        <w:t>Система автоматичес</w:t>
      </w:r>
      <w:r w:rsidRPr="003E1F44">
        <w:rPr>
          <w:rFonts w:ascii="Times New Roman" w:eastAsia="Times New Roman" w:hAnsi="Times New Roman" w:cs="Times New Roman"/>
          <w:spacing w:val="-5"/>
          <w:sz w:val="24"/>
          <w:szCs w:val="24"/>
        </w:rPr>
        <w:t>кой идентификации подвижного соста</w:t>
      </w:r>
      <w:r w:rsidRPr="003E1F44">
        <w:rPr>
          <w:rFonts w:ascii="Times New Roman" w:eastAsia="Times New Roman" w:hAnsi="Times New Roman" w:cs="Times New Roman"/>
          <w:spacing w:val="-3"/>
          <w:sz w:val="24"/>
          <w:szCs w:val="24"/>
        </w:rPr>
        <w:t>ва.</w:t>
      </w:r>
    </w:p>
    <w:p w14:paraId="72D9B1E6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20.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Система оптической идентификации номеров транспортных средств в движении СОИ</w:t>
      </w:r>
    </w:p>
    <w:p w14:paraId="248AC7C2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21.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Система оптической идентификации номеров транспортных средств в движении САР</w:t>
      </w:r>
    </w:p>
    <w:p w14:paraId="7B1E130C" w14:textId="77777777" w:rsidR="003E1F44" w:rsidRPr="003E1F44" w:rsidRDefault="003E1F44" w:rsidP="003E1F44">
      <w:pPr>
        <w:keepNext/>
        <w:tabs>
          <w:tab w:val="left" w:pos="552"/>
        </w:tabs>
        <w:spacing w:after="0" w:line="240" w:lineRule="auto"/>
        <w:ind w:firstLine="567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iCs/>
          <w:caps/>
          <w:color w:val="000000"/>
          <w:sz w:val="24"/>
          <w:szCs w:val="24"/>
        </w:rPr>
        <w:t>22</w:t>
      </w: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iCs/>
          <w:sz w:val="24"/>
          <w:szCs w:val="24"/>
        </w:rPr>
        <w:t>Система оптической идентификации номеров транспортных средств в движении САИПС</w:t>
      </w:r>
    </w:p>
    <w:p w14:paraId="4BCDAEB1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23. </w:t>
      </w:r>
      <w:r w:rsidRPr="003E1F44">
        <w:rPr>
          <w:rFonts w:ascii="Times New Roman" w:eastAsia="Times New Roman" w:hAnsi="Times New Roman" w:cs="Times New Roman"/>
          <w:spacing w:val="-3"/>
          <w:sz w:val="24"/>
          <w:szCs w:val="24"/>
        </w:rPr>
        <w:t>Нормирование технологических процессов технического обслуживания вагонов.</w:t>
      </w:r>
    </w:p>
    <w:p w14:paraId="2CB3958B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24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Выделение ключевых </w:t>
      </w:r>
      <w:r w:rsidRPr="003E1F44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элементов технологического процесса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и обеспечение автоматизирован</w:t>
      </w:r>
      <w:r w:rsidRPr="003E1F4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ного соблюдения барьерных условий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качества и производительности труда.</w:t>
      </w:r>
    </w:p>
    <w:p w14:paraId="007CB5CA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25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2"/>
          <w:sz w:val="24"/>
          <w:szCs w:val="24"/>
        </w:rPr>
        <w:t>Организация мониторинга техни</w:t>
      </w:r>
      <w:r w:rsidRPr="003E1F44">
        <w:rPr>
          <w:rFonts w:ascii="Times New Roman" w:eastAsia="Times New Roman" w:hAnsi="Times New Roman" w:cs="Times New Roman"/>
          <w:spacing w:val="1"/>
          <w:sz w:val="24"/>
          <w:szCs w:val="24"/>
        </w:rPr>
        <w:t>ческого состояния и эксплуатацион</w:t>
      </w:r>
      <w:r w:rsidRPr="003E1F44">
        <w:rPr>
          <w:rFonts w:ascii="Times New Roman" w:eastAsia="Times New Roman" w:hAnsi="Times New Roman" w:cs="Times New Roman"/>
          <w:spacing w:val="2"/>
          <w:sz w:val="24"/>
          <w:szCs w:val="24"/>
        </w:rPr>
        <w:t>ного ресурса объектов инфраструк</w:t>
      </w:r>
      <w:r w:rsidRPr="003E1F44">
        <w:rPr>
          <w:rFonts w:ascii="Times New Roman" w:eastAsia="Times New Roman" w:hAnsi="Times New Roman" w:cs="Times New Roman"/>
          <w:spacing w:val="3"/>
          <w:sz w:val="24"/>
          <w:szCs w:val="24"/>
        </w:rPr>
        <w:t>туры железнодорожного транспорта</w:t>
      </w:r>
    </w:p>
    <w:p w14:paraId="4B56B404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26. </w:t>
      </w:r>
      <w:r w:rsidRPr="003E1F44">
        <w:rPr>
          <w:rFonts w:ascii="Times New Roman" w:eastAsia="Times New Roman" w:hAnsi="Times New Roman" w:cs="Times New Roman"/>
          <w:spacing w:val="2"/>
          <w:sz w:val="24"/>
          <w:szCs w:val="24"/>
        </w:rPr>
        <w:t>Организация мониторинга техни</w:t>
      </w:r>
      <w:r w:rsidRPr="003E1F44">
        <w:rPr>
          <w:rFonts w:ascii="Times New Roman" w:eastAsia="Times New Roman" w:hAnsi="Times New Roman" w:cs="Times New Roman"/>
          <w:spacing w:val="1"/>
          <w:sz w:val="24"/>
          <w:szCs w:val="24"/>
        </w:rPr>
        <w:t>ческого состояния и эксплуатацион</w:t>
      </w:r>
      <w:r w:rsidRPr="003E1F4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ного ресурса </w:t>
      </w:r>
      <w:r w:rsidRPr="003E1F44">
        <w:rPr>
          <w:rFonts w:ascii="Times New Roman" w:eastAsia="Times New Roman" w:hAnsi="Times New Roman" w:cs="Times New Roman"/>
          <w:spacing w:val="3"/>
          <w:sz w:val="24"/>
          <w:szCs w:val="24"/>
        </w:rPr>
        <w:t>подвижного состава</w:t>
      </w:r>
    </w:p>
    <w:p w14:paraId="5844C8AE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27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Организация </w:t>
      </w:r>
      <w:r w:rsidRPr="003E1F44">
        <w:rPr>
          <w:rFonts w:ascii="Times New Roman" w:eastAsia="Times New Roman" w:hAnsi="Times New Roman" w:cs="Times New Roman"/>
          <w:spacing w:val="3"/>
          <w:sz w:val="24"/>
          <w:szCs w:val="24"/>
        </w:rPr>
        <w:t>слеже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ния за нормами технического обслу</w:t>
      </w:r>
      <w:r w:rsidRPr="003E1F44">
        <w:rPr>
          <w:rFonts w:ascii="Times New Roman" w:eastAsia="Times New Roman" w:hAnsi="Times New Roman" w:cs="Times New Roman"/>
          <w:spacing w:val="-5"/>
          <w:sz w:val="24"/>
          <w:szCs w:val="24"/>
        </w:rPr>
        <w:t>живания вагонов</w:t>
      </w:r>
    </w:p>
    <w:p w14:paraId="61D3AE99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28. </w:t>
      </w:r>
      <w:r w:rsidRPr="003E1F44">
        <w:rPr>
          <w:rFonts w:ascii="Times New Roman" w:eastAsia="Times New Roman" w:hAnsi="Times New Roman" w:cs="Times New Roman"/>
          <w:spacing w:val="2"/>
          <w:sz w:val="24"/>
          <w:szCs w:val="24"/>
        </w:rPr>
        <w:t>Организация мониторинга техни</w:t>
      </w:r>
      <w:r w:rsidRPr="003E1F44">
        <w:rPr>
          <w:rFonts w:ascii="Times New Roman" w:eastAsia="Times New Roman" w:hAnsi="Times New Roman" w:cs="Times New Roman"/>
          <w:spacing w:val="1"/>
          <w:sz w:val="24"/>
          <w:szCs w:val="24"/>
        </w:rPr>
        <w:t>ческого состояния и эксплуатацион</w:t>
      </w:r>
      <w:r w:rsidRPr="003E1F4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ного ресурса </w:t>
      </w:r>
      <w:r w:rsidRPr="003E1F44">
        <w:rPr>
          <w:rFonts w:ascii="Times New Roman" w:eastAsia="Times New Roman" w:hAnsi="Times New Roman" w:cs="Times New Roman"/>
          <w:spacing w:val="-5"/>
          <w:sz w:val="24"/>
          <w:szCs w:val="24"/>
        </w:rPr>
        <w:t>техно</w:t>
      </w:r>
      <w:r w:rsidRPr="003E1F44">
        <w:rPr>
          <w:rFonts w:ascii="Times New Roman" w:eastAsia="Times New Roman" w:hAnsi="Times New Roman" w:cs="Times New Roman"/>
          <w:spacing w:val="11"/>
          <w:sz w:val="24"/>
          <w:szCs w:val="24"/>
        </w:rPr>
        <w:t>логического оборудования вагонного хозяйства</w:t>
      </w:r>
    </w:p>
    <w:p w14:paraId="10DE194C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29.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Автоматизация зарядки и опробования тормозов поезда с помощью УЗОТ-РМ.</w:t>
      </w:r>
    </w:p>
    <w:p w14:paraId="337D39CC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30.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Автоматизированная система контроля узлов вагонов КТСМ-02</w:t>
      </w:r>
    </w:p>
    <w:p w14:paraId="661F21FF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31.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Автоматизированная система контроля колесных пар «Комплекс»</w:t>
      </w:r>
    </w:p>
    <w:p w14:paraId="53681A23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32.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Устройство контроля схода подвижного состава УКСПС</w:t>
      </w:r>
    </w:p>
    <w:p w14:paraId="5BBF9D22" w14:textId="77777777" w:rsidR="003E1F44" w:rsidRPr="003E1F44" w:rsidRDefault="003E1F44" w:rsidP="003E1F44">
      <w:pPr>
        <w:tabs>
          <w:tab w:val="left" w:pos="552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33.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Основные функции контрольно-габаритных устройств (КГУ)</w:t>
      </w:r>
    </w:p>
    <w:p w14:paraId="60FC1B2F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34.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Основные функции автоматической диагностической установки для контроля упряжного устройства вагонов </w:t>
      </w:r>
    </w:p>
    <w:p w14:paraId="42ABC140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35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Система автоматического контроля механизма автосцепки </w:t>
      </w:r>
    </w:p>
    <w:p w14:paraId="522192A9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36. </w:t>
      </w:r>
      <w:r w:rsidRPr="003E1F44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Организация </w:t>
      </w:r>
      <w:r w:rsidRPr="003E1F44">
        <w:rPr>
          <w:rFonts w:ascii="Times New Roman" w:eastAsia="Times New Roman" w:hAnsi="Times New Roman" w:cs="Times New Roman"/>
          <w:spacing w:val="-3"/>
          <w:sz w:val="24"/>
          <w:szCs w:val="24"/>
        </w:rPr>
        <w:t>внутриотраслевой кооперации управ</w:t>
      </w:r>
      <w:r w:rsidRPr="003E1F44">
        <w:rPr>
          <w:rFonts w:ascii="Times New Roman" w:eastAsia="Times New Roman" w:hAnsi="Times New Roman" w:cs="Times New Roman"/>
          <w:spacing w:val="4"/>
          <w:sz w:val="24"/>
          <w:szCs w:val="24"/>
        </w:rPr>
        <w:t>ления вспомогательным производ</w:t>
      </w:r>
      <w:r w:rsidRPr="003E1F44">
        <w:rPr>
          <w:rFonts w:ascii="Times New Roman" w:eastAsia="Times New Roman" w:hAnsi="Times New Roman" w:cs="Times New Roman"/>
          <w:spacing w:val="1"/>
          <w:sz w:val="24"/>
          <w:szCs w:val="24"/>
        </w:rPr>
        <w:t>ством и внереализационной состав</w:t>
      </w:r>
      <w:r w:rsidRPr="003E1F44">
        <w:rPr>
          <w:rFonts w:ascii="Times New Roman" w:eastAsia="Times New Roman" w:hAnsi="Times New Roman" w:cs="Times New Roman"/>
          <w:spacing w:val="-6"/>
          <w:sz w:val="24"/>
          <w:szCs w:val="24"/>
        </w:rPr>
        <w:t>ляющей в системе ОАО «РЖД».</w:t>
      </w:r>
    </w:p>
    <w:p w14:paraId="6D043223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37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5"/>
          <w:sz w:val="24"/>
          <w:szCs w:val="24"/>
        </w:rPr>
        <w:t>Единое информа</w:t>
      </w:r>
      <w:r w:rsidRPr="003E1F44">
        <w:rPr>
          <w:rFonts w:ascii="Times New Roman" w:eastAsia="Times New Roman" w:hAnsi="Times New Roman" w:cs="Times New Roman"/>
          <w:spacing w:val="-1"/>
          <w:sz w:val="24"/>
          <w:szCs w:val="24"/>
        </w:rPr>
        <w:t>ционное пространство средств тех</w:t>
      </w:r>
      <w:r w:rsidRPr="003E1F44">
        <w:rPr>
          <w:rFonts w:ascii="Times New Roman" w:eastAsia="Times New Roman" w:hAnsi="Times New Roman" w:cs="Times New Roman"/>
          <w:spacing w:val="-3"/>
          <w:sz w:val="24"/>
          <w:szCs w:val="24"/>
        </w:rPr>
        <w:t>нической диагностики подвижного состояния.</w:t>
      </w:r>
    </w:p>
    <w:p w14:paraId="55045343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>38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Взаимодействие ВЧДЭ с </w:t>
      </w:r>
      <w:r w:rsidRPr="003E1F44">
        <w:rPr>
          <w:rFonts w:ascii="Times New Roman" w:eastAsia="Times New Roman" w:hAnsi="Times New Roman" w:cs="Times New Roman"/>
          <w:spacing w:val="-3"/>
          <w:sz w:val="24"/>
          <w:szCs w:val="24"/>
        </w:rPr>
        <w:t>компаниями-собственниками подвиж</w:t>
      </w:r>
      <w:r w:rsidRPr="003E1F44">
        <w:rPr>
          <w:rFonts w:ascii="Times New Roman" w:eastAsia="Times New Roman" w:hAnsi="Times New Roman" w:cs="Times New Roman"/>
          <w:spacing w:val="-2"/>
          <w:sz w:val="24"/>
          <w:szCs w:val="24"/>
        </w:rPr>
        <w:t>ного состава и объектов инфраструк</w:t>
      </w:r>
      <w:r w:rsidRPr="003E1F44">
        <w:rPr>
          <w:rFonts w:ascii="Times New Roman" w:eastAsia="Times New Roman" w:hAnsi="Times New Roman" w:cs="Times New Roman"/>
          <w:spacing w:val="-5"/>
          <w:sz w:val="24"/>
          <w:szCs w:val="24"/>
        </w:rPr>
        <w:t>туры.</w:t>
      </w:r>
    </w:p>
    <w:p w14:paraId="21FB1692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39.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Архитектура системы СКАТ-портал,</w:t>
      </w:r>
    </w:p>
    <w:p w14:paraId="389DA1BA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40.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Архитектура системы КАСАНТ</w:t>
      </w:r>
    </w:p>
    <w:p w14:paraId="12522960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41.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Архитектура системы АСК ПС</w:t>
      </w:r>
    </w:p>
    <w:p w14:paraId="750A0251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iCs/>
          <w:caps/>
          <w:color w:val="000000"/>
          <w:sz w:val="24"/>
          <w:szCs w:val="24"/>
        </w:rPr>
        <w:t>42</w:t>
      </w: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Pr="003E1F44">
        <w:rPr>
          <w:rFonts w:ascii="Times New Roman" w:eastAsia="Times New Roman" w:hAnsi="Times New Roman" w:cs="Times New Roman"/>
          <w:iCs/>
          <w:sz w:val="24"/>
          <w:szCs w:val="24"/>
        </w:rPr>
        <w:t>Архитектура</w:t>
      </w:r>
      <w:r w:rsidRPr="003E1F44">
        <w:rPr>
          <w:rFonts w:ascii="Times New Roman" w:eastAsia="Times New Roman" w:hAnsi="Times New Roman" w:cs="Times New Roman"/>
          <w:iCs/>
          <w:caps/>
          <w:sz w:val="24"/>
          <w:szCs w:val="24"/>
        </w:rPr>
        <w:t xml:space="preserve"> АСУ ВЧДЭ - ПТО</w:t>
      </w:r>
    </w:p>
    <w:p w14:paraId="1C07D158" w14:textId="77777777" w:rsidR="003E1F44" w:rsidRPr="003E1F44" w:rsidRDefault="003E1F44" w:rsidP="003E1F44">
      <w:pPr>
        <w:tabs>
          <w:tab w:val="left" w:pos="552"/>
          <w:tab w:val="left" w:pos="1291"/>
        </w:tabs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43.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Комплекс автоматизированных рабочих мест предприятий технического обслуживания вагонов (АРМ ТОВ)</w:t>
      </w:r>
    </w:p>
    <w:p w14:paraId="72F6D071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44.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Информационные технологии обеспечения качества технического обслуживания вагонов на ПТО</w:t>
      </w:r>
    </w:p>
    <w:p w14:paraId="01A77717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outlineLvl w:val="4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45</w:t>
      </w:r>
      <w:r w:rsidRPr="003E1F44">
        <w:rPr>
          <w:rFonts w:ascii="Times New Roman" w:eastAsia="Times New Roman" w:hAnsi="Times New Roman" w:cs="Times New Roman"/>
          <w:bCs/>
          <w:iCs/>
          <w:sz w:val="24"/>
          <w:szCs w:val="24"/>
        </w:rPr>
        <w:t>. Информационные технологии обеспечения качества текущего отцепочного ремонта вагонов</w:t>
      </w:r>
    </w:p>
    <w:p w14:paraId="10906089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outlineLvl w:val="4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 xml:space="preserve">46. </w:t>
      </w:r>
      <w:r w:rsidRPr="003E1F44">
        <w:rPr>
          <w:rFonts w:ascii="Times New Roman" w:eastAsia="Times New Roman" w:hAnsi="Times New Roman" w:cs="Times New Roman"/>
          <w:bCs/>
          <w:iCs/>
          <w:sz w:val="24"/>
          <w:szCs w:val="24"/>
        </w:rPr>
        <w:t>Система «Барьер» и ее информационное обеспечение</w:t>
      </w:r>
    </w:p>
    <w:p w14:paraId="0DD41D93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outlineLvl w:val="4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47</w:t>
      </w:r>
      <w:r w:rsidRPr="003E1F44">
        <w:rPr>
          <w:rFonts w:ascii="Times New Roman" w:eastAsia="Times New Roman" w:hAnsi="Times New Roman" w:cs="Times New Roman"/>
          <w:bCs/>
          <w:iCs/>
          <w:sz w:val="24"/>
          <w:szCs w:val="24"/>
        </w:rPr>
        <w:t>. Информационные технологии обеспечения качества деповского ремонта вагонов</w:t>
      </w:r>
    </w:p>
    <w:p w14:paraId="1D7F390E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outlineLvl w:val="4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 xml:space="preserve">48. </w:t>
      </w:r>
      <w:r w:rsidRPr="003E1F44">
        <w:rPr>
          <w:rFonts w:ascii="Times New Roman" w:eastAsia="Times New Roman" w:hAnsi="Times New Roman" w:cs="Times New Roman"/>
          <w:bCs/>
          <w:iCs/>
          <w:sz w:val="24"/>
          <w:szCs w:val="24"/>
        </w:rPr>
        <w:t>Технология бережливого производства и ее информационное обеспечение</w:t>
      </w:r>
    </w:p>
    <w:p w14:paraId="34BC8319" w14:textId="77777777" w:rsidR="003E1F44" w:rsidRPr="003E1F44" w:rsidRDefault="003E1F44" w:rsidP="003E1F44">
      <w:pPr>
        <w:tabs>
          <w:tab w:val="left" w:pos="552"/>
          <w:tab w:val="left" w:pos="1291"/>
        </w:tabs>
        <w:spacing w:after="0" w:line="240" w:lineRule="auto"/>
        <w:ind w:firstLine="567"/>
        <w:outlineLvl w:val="4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 xml:space="preserve">49. </w:t>
      </w:r>
      <w:r w:rsidRPr="003E1F44">
        <w:rPr>
          <w:rFonts w:ascii="Times New Roman" w:eastAsia="Times New Roman" w:hAnsi="Times New Roman" w:cs="Times New Roman"/>
          <w:bCs/>
          <w:iCs/>
          <w:sz w:val="24"/>
          <w:szCs w:val="24"/>
        </w:rPr>
        <w:t>Комплекс автоматизированных рабочих мест предприятий по ремонту вагонов (АРМ ВЧД)</w:t>
      </w:r>
    </w:p>
    <w:p w14:paraId="3EFE3055" w14:textId="667BD32E" w:rsidR="003E1F44" w:rsidRDefault="003E1F44" w:rsidP="003E1F44">
      <w:pPr>
        <w:tabs>
          <w:tab w:val="left" w:pos="411"/>
        </w:tabs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3E1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50. </w:t>
      </w:r>
      <w:r w:rsidRPr="003E1F44">
        <w:rPr>
          <w:rFonts w:ascii="Times New Roman" w:eastAsia="Times New Roman" w:hAnsi="Times New Roman" w:cs="Times New Roman"/>
          <w:sz w:val="24"/>
          <w:szCs w:val="24"/>
        </w:rPr>
        <w:t>Автоматизированные операции складских операций</w:t>
      </w:r>
    </w:p>
    <w:p w14:paraId="0B2B2878" w14:textId="232BA4A7" w:rsidR="00297D65" w:rsidRPr="00297D65" w:rsidRDefault="00297D65" w:rsidP="00297D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297D65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51. Использование цифровой технологии большие данные для прогнозирования технического состояния грузовых вагонов. Реализация стратегии технического обслуживания и ремонта «по потребности».</w:t>
      </w:r>
    </w:p>
    <w:p w14:paraId="11BC47C8" w14:textId="2B1028B4" w:rsidR="00297D65" w:rsidRPr="00297D65" w:rsidRDefault="00297D65" w:rsidP="00297D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297D65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52. Применение сквозной цифровой технологии интернет вещей (инструменты) для контроля технического состояния грузовых вагонов в эксплуатации.</w:t>
      </w:r>
    </w:p>
    <w:p w14:paraId="7F1A825E" w14:textId="25F642F4" w:rsidR="00297D65" w:rsidRPr="00297D65" w:rsidRDefault="00297D65" w:rsidP="00297D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297D65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53. Поясните, какие средства контроля подвижного состава входят в состав интегрированного поста (ППСС). Какие цифровые технологии положены в основу работы комплекса?</w:t>
      </w:r>
    </w:p>
    <w:p w14:paraId="370851A0" w14:textId="544E9A21" w:rsidR="00297D65" w:rsidRPr="00297D65" w:rsidRDefault="00297D65" w:rsidP="00297D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297D65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54. Назовите и поясните источники внутренних и внешних рисков проекта цифровизации железнодорожного транспорта.</w:t>
      </w:r>
    </w:p>
    <w:p w14:paraId="0BE5D50E" w14:textId="77777777" w:rsidR="00297D65" w:rsidRPr="003E1F44" w:rsidRDefault="00297D65" w:rsidP="003E1F44">
      <w:pPr>
        <w:tabs>
          <w:tab w:val="left" w:pos="411"/>
        </w:tabs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14:paraId="08E15CEF" w14:textId="77777777" w:rsidR="003E1F44" w:rsidRPr="003E1F44" w:rsidRDefault="003E1F44" w:rsidP="003E1F44">
      <w:pPr>
        <w:spacing w:after="0" w:line="240" w:lineRule="auto"/>
        <w:rPr>
          <w:rFonts w:ascii="Times New Roman" w:hAnsi="Times New Roman"/>
          <w:b/>
          <w:bCs/>
          <w:iCs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29D793D1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50B55C7" w14:textId="49B6AB1F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0EE67383" w14:textId="7FCF998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39EA0F4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357FFF6" w14:textId="5A41C501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420367E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7B67D43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FF3BBBD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74763B7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76D538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CD6038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9513F6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CFA670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5D4E4C41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FD0512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0685B4EC" w14:textId="77777777" w:rsidR="006B48BA" w:rsidRDefault="006B48BA" w:rsidP="006F39E8">
      <w:pPr>
        <w:spacing w:after="0" w:line="240" w:lineRule="auto"/>
        <w:ind w:left="128" w:right="125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p w14:paraId="47A2CA05" w14:textId="77777777" w:rsidR="00192190" w:rsidRPr="00192190" w:rsidRDefault="00192190" w:rsidP="00192190">
      <w:pPr>
        <w:spacing w:after="0" w:line="238" w:lineRule="auto"/>
        <w:jc w:val="center"/>
        <w:rPr>
          <w:rFonts w:ascii="Calibri" w:eastAsia="Times New Roman" w:hAnsi="Calibri" w:cs="Times New Roman"/>
          <w:b/>
          <w:sz w:val="24"/>
          <w:szCs w:val="24"/>
          <w:lang w:eastAsia="en"/>
        </w:rPr>
      </w:pPr>
      <w:r w:rsidRPr="0019219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"/>
        </w:rPr>
        <w:t>Критерии формирования оценок по зачету</w:t>
      </w:r>
    </w:p>
    <w:p w14:paraId="4B2CF489" w14:textId="6FFB4538" w:rsidR="00192190" w:rsidRPr="00192190" w:rsidRDefault="00192190" w:rsidP="00192190">
      <w:pPr>
        <w:spacing w:after="0" w:line="238" w:lineRule="auto"/>
        <w:ind w:firstLine="567"/>
        <w:jc w:val="both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19219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"/>
        </w:rPr>
        <w:t>«Зачтено»</w:t>
      </w:r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- обучающийся демонстрирует знание основных разделов программы дисциплины: его базовых понятий,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</w:t>
      </w:r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определений, основных проблем и методов их решения; приобрел необходимые умения и навыки, освоил вопросы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</w:t>
      </w:r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практического применения полученных знаний, не допустил грубых ошибок при ответе, достаточно последовательно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</w:t>
      </w:r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излагает материал, допуская только незначительные неточности и нарушения последовательности изложения.</w:t>
      </w:r>
    </w:p>
    <w:p w14:paraId="16AE19FE" w14:textId="318F0D85" w:rsidR="00192190" w:rsidRPr="00192190" w:rsidRDefault="00192190" w:rsidP="00192190">
      <w:pPr>
        <w:spacing w:after="0" w:line="238" w:lineRule="auto"/>
        <w:ind w:firstLine="567"/>
        <w:jc w:val="both"/>
        <w:rPr>
          <w:rFonts w:ascii="Calibri" w:eastAsia="Times New Roman" w:hAnsi="Calibri" w:cs="Times New Roman"/>
          <w:sz w:val="24"/>
          <w:szCs w:val="24"/>
          <w:lang w:eastAsia="en"/>
        </w:rPr>
      </w:pPr>
      <w:r w:rsidRPr="0019219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"/>
        </w:rPr>
        <w:lastRenderedPageBreak/>
        <w:t>«Не зачтено»</w:t>
      </w:r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- выставляется, если обучающийся демонстрирует фрагментарные знания основных разделов изучаемой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</w:t>
      </w:r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дисциплины; у обучающегося слабо выражена способность к самостоятельному аналитическому мышлению, имеются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</w:t>
      </w:r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затруднения в изложении материала; отсутствуют необходимые умения и навыки; допущены грубые ошибки и </w:t>
      </w:r>
      <w:proofErr w:type="spellStart"/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незнаниетерминологии</w:t>
      </w:r>
      <w:proofErr w:type="spellEnd"/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; неспособность отвечать на дополнительные вопросы, знание которых необходимо для получения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 xml:space="preserve"> </w:t>
      </w:r>
      <w:r w:rsidRPr="00192190">
        <w:rPr>
          <w:rFonts w:ascii="Times New Roman" w:eastAsia="Times New Roman" w:hAnsi="Times New Roman" w:cs="Times New Roman"/>
          <w:color w:val="000000"/>
          <w:sz w:val="24"/>
          <w:szCs w:val="24"/>
          <w:lang w:eastAsia="en"/>
        </w:rPr>
        <w:t>положительной оценки.</w:t>
      </w:r>
    </w:p>
    <w:p w14:paraId="580676D0" w14:textId="77777777" w:rsidR="00192190" w:rsidRDefault="00192190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42C163A8" w14:textId="68CE393F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 w:rsidR="00192190">
        <w:rPr>
          <w:rFonts w:ascii="Times New Roman" w:hAnsi="Times New Roman"/>
          <w:b/>
          <w:color w:val="000000"/>
          <w:sz w:val="24"/>
          <w:szCs w:val="24"/>
        </w:rPr>
        <w:t>зачету с оценкой</w:t>
      </w:r>
    </w:p>
    <w:p w14:paraId="1018ED2A" w14:textId="442661F7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>продемонстрировал навык</w:t>
      </w:r>
      <w:r w:rsidRPr="00A80977">
        <w:rPr>
          <w:rFonts w:ascii="Times New Roman" w:hAnsi="Times New Roman"/>
          <w:sz w:val="24"/>
          <w:szCs w:val="24"/>
        </w:rPr>
        <w:t xml:space="preserve"> практического применения полученных знаний, не допустил </w:t>
      </w:r>
      <w:r w:rsidR="00C86E60" w:rsidRPr="00A80977">
        <w:rPr>
          <w:rFonts w:ascii="Times New Roman" w:hAnsi="Times New Roman"/>
          <w:sz w:val="24"/>
          <w:szCs w:val="24"/>
        </w:rPr>
        <w:t xml:space="preserve">логических и </w:t>
      </w:r>
      <w:r w:rsidRPr="00A80977">
        <w:rPr>
          <w:rFonts w:ascii="Times New Roman" w:hAnsi="Times New Roman"/>
          <w:sz w:val="24"/>
          <w:szCs w:val="24"/>
        </w:rPr>
        <w:t>фактических ошибок</w:t>
      </w:r>
      <w:r w:rsidR="009005DF" w:rsidRPr="00A80977">
        <w:rPr>
          <w:rFonts w:ascii="Times New Roman" w:hAnsi="Times New Roman"/>
          <w:sz w:val="24"/>
          <w:szCs w:val="24"/>
        </w:rPr>
        <w:t xml:space="preserve"> </w:t>
      </w:r>
    </w:p>
    <w:p w14:paraId="274F2286" w14:textId="78771512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 xml:space="preserve">продемонстрировал навык </w:t>
      </w:r>
      <w:r w:rsidRPr="00A80977">
        <w:rPr>
          <w:rFonts w:ascii="Times New Roman" w:hAnsi="Times New Roman"/>
          <w:sz w:val="24"/>
          <w:szCs w:val="24"/>
        </w:rPr>
        <w:t xml:space="preserve">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21EC4659" w14:textId="4B913E81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7A0D641F" w14:textId="4A66EC50" w:rsidR="009E1016" w:rsidRPr="00FA0964" w:rsidRDefault="00F22904" w:rsidP="00A0640A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="009005DF" w:rsidRPr="00A80977">
        <w:rPr>
          <w:rFonts w:ascii="Times New Roman" w:hAnsi="Times New Roman"/>
          <w:b/>
          <w:sz w:val="24"/>
          <w:szCs w:val="24"/>
        </w:rPr>
        <w:t>Неудовлетворительно</w:t>
      </w:r>
      <w:r w:rsidRPr="00A80977">
        <w:rPr>
          <w:rFonts w:ascii="Times New Roman" w:hAnsi="Times New Roman"/>
          <w:b/>
          <w:sz w:val="24"/>
          <w:szCs w:val="24"/>
        </w:rPr>
        <w:t xml:space="preserve">» </w:t>
      </w:r>
      <w:r w:rsidRPr="00A80977">
        <w:rPr>
          <w:rFonts w:ascii="Times New Roman" w:hAnsi="Times New Roman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  <w:r w:rsidR="009E1016" w:rsidRPr="00FA0964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9E1016" w:rsidRPr="00FA0964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E731AC" w14:textId="77777777" w:rsidR="00662630" w:rsidRDefault="00662630" w:rsidP="00EE3C25">
      <w:pPr>
        <w:spacing w:after="0" w:line="240" w:lineRule="auto"/>
      </w:pPr>
      <w:r>
        <w:separator/>
      </w:r>
    </w:p>
  </w:endnote>
  <w:endnote w:type="continuationSeparator" w:id="0">
    <w:p w14:paraId="54EDD05D" w14:textId="77777777" w:rsidR="00662630" w:rsidRDefault="00662630" w:rsidP="00EE3C25">
      <w:pPr>
        <w:spacing w:after="0" w:line="240" w:lineRule="auto"/>
      </w:pPr>
      <w:r>
        <w:continuationSeparator/>
      </w:r>
    </w:p>
  </w:endnote>
  <w:endnote w:type="continuationNotice" w:id="1">
    <w:p w14:paraId="61A48246" w14:textId="77777777" w:rsidR="00662630" w:rsidRDefault="0066263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4E6290" w14:textId="77777777" w:rsidR="00662630" w:rsidRDefault="00662630" w:rsidP="00EE3C25">
      <w:pPr>
        <w:spacing w:after="0" w:line="240" w:lineRule="auto"/>
      </w:pPr>
      <w:r>
        <w:separator/>
      </w:r>
    </w:p>
  </w:footnote>
  <w:footnote w:type="continuationSeparator" w:id="0">
    <w:p w14:paraId="0AE53ED9" w14:textId="77777777" w:rsidR="00662630" w:rsidRDefault="00662630" w:rsidP="00EE3C25">
      <w:pPr>
        <w:spacing w:after="0" w:line="240" w:lineRule="auto"/>
      </w:pPr>
      <w:r>
        <w:continuationSeparator/>
      </w:r>
    </w:p>
  </w:footnote>
  <w:footnote w:type="continuationNotice" w:id="1">
    <w:p w14:paraId="41BBD5CD" w14:textId="77777777" w:rsidR="00662630" w:rsidRDefault="00662630">
      <w:pPr>
        <w:spacing w:after="0" w:line="240" w:lineRule="auto"/>
      </w:pPr>
    </w:p>
  </w:footnote>
  <w:footnote w:id="2">
    <w:p w14:paraId="16E259CF" w14:textId="77777777" w:rsidR="006A7B6A" w:rsidRPr="00A80977" w:rsidRDefault="006A7B6A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EF47E0"/>
    <w:multiLevelType w:val="hybridMultilevel"/>
    <w:tmpl w:val="0BA8AAD4"/>
    <w:lvl w:ilvl="0" w:tplc="47841D4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1F4ACE"/>
    <w:multiLevelType w:val="hybridMultilevel"/>
    <w:tmpl w:val="23B0695A"/>
    <w:lvl w:ilvl="0" w:tplc="0419000F">
      <w:start w:val="3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F85502"/>
    <w:multiLevelType w:val="multilevel"/>
    <w:tmpl w:val="C4EC12DC"/>
    <w:lvl w:ilvl="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5" w15:restartNumberingAfterBreak="0">
    <w:nsid w:val="4BDB6817"/>
    <w:multiLevelType w:val="multilevel"/>
    <w:tmpl w:val="08E8FB5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429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791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79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153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514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515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876" w:hanging="2160"/>
      </w:pPr>
      <w:rPr>
        <w:rFonts w:hint="default"/>
        <w:b/>
      </w:rPr>
    </w:lvl>
  </w:abstractNum>
  <w:abstractNum w:abstractNumId="6" w15:restartNumberingAfterBreak="0">
    <w:nsid w:val="4D475E31"/>
    <w:multiLevelType w:val="hybridMultilevel"/>
    <w:tmpl w:val="83027A6C"/>
    <w:lvl w:ilvl="0" w:tplc="8EB4116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4D865841"/>
    <w:multiLevelType w:val="hybridMultilevel"/>
    <w:tmpl w:val="D7E04DE2"/>
    <w:lvl w:ilvl="0" w:tplc="53E026E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4F1C2EA6"/>
    <w:multiLevelType w:val="hybridMultilevel"/>
    <w:tmpl w:val="5B6821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D1F499F"/>
    <w:multiLevelType w:val="multilevel"/>
    <w:tmpl w:val="3556A6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9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5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7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832" w:hanging="1800"/>
      </w:pPr>
      <w:rPr>
        <w:rFonts w:hint="default"/>
      </w:rPr>
    </w:lvl>
  </w:abstractNum>
  <w:abstractNum w:abstractNumId="10" w15:restartNumberingAfterBreak="0">
    <w:nsid w:val="606424CA"/>
    <w:multiLevelType w:val="hybridMultilevel"/>
    <w:tmpl w:val="DE168E6E"/>
    <w:lvl w:ilvl="0" w:tplc="2ADCA4D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61E01ADD"/>
    <w:multiLevelType w:val="hybridMultilevel"/>
    <w:tmpl w:val="6CC42B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790C4C"/>
    <w:multiLevelType w:val="hybridMultilevel"/>
    <w:tmpl w:val="EFCCFB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75C6638"/>
    <w:multiLevelType w:val="hybridMultilevel"/>
    <w:tmpl w:val="B91AC90A"/>
    <w:lvl w:ilvl="0" w:tplc="2FCAA7B6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12"/>
  </w:num>
  <w:num w:numId="3">
    <w:abstractNumId w:val="8"/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5"/>
  </w:num>
  <w:num w:numId="7">
    <w:abstractNumId w:val="11"/>
  </w:num>
  <w:num w:numId="8">
    <w:abstractNumId w:val="9"/>
  </w:num>
  <w:num w:numId="9">
    <w:abstractNumId w:val="7"/>
  </w:num>
  <w:num w:numId="10">
    <w:abstractNumId w:val="10"/>
  </w:num>
  <w:num w:numId="11">
    <w:abstractNumId w:val="6"/>
  </w:num>
  <w:num w:numId="12">
    <w:abstractNumId w:val="2"/>
  </w:num>
  <w:num w:numId="13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615C"/>
    <w:rsid w:val="00013C81"/>
    <w:rsid w:val="00026163"/>
    <w:rsid w:val="00031084"/>
    <w:rsid w:val="000327BD"/>
    <w:rsid w:val="00033AE0"/>
    <w:rsid w:val="00036BB0"/>
    <w:rsid w:val="00050AE8"/>
    <w:rsid w:val="00054A44"/>
    <w:rsid w:val="00055E3E"/>
    <w:rsid w:val="0006034C"/>
    <w:rsid w:val="00063553"/>
    <w:rsid w:val="0006691F"/>
    <w:rsid w:val="00066AE2"/>
    <w:rsid w:val="00070E92"/>
    <w:rsid w:val="000757CF"/>
    <w:rsid w:val="0007584E"/>
    <w:rsid w:val="00077149"/>
    <w:rsid w:val="000909AC"/>
    <w:rsid w:val="00091C47"/>
    <w:rsid w:val="0009397A"/>
    <w:rsid w:val="00094DA5"/>
    <w:rsid w:val="00096B6F"/>
    <w:rsid w:val="00097022"/>
    <w:rsid w:val="000A0EC8"/>
    <w:rsid w:val="000A5D2F"/>
    <w:rsid w:val="000A73E2"/>
    <w:rsid w:val="000B1C71"/>
    <w:rsid w:val="000B696F"/>
    <w:rsid w:val="000C0257"/>
    <w:rsid w:val="000D2AF6"/>
    <w:rsid w:val="000D3EA2"/>
    <w:rsid w:val="000D525F"/>
    <w:rsid w:val="000D77E3"/>
    <w:rsid w:val="000E25FB"/>
    <w:rsid w:val="000E6783"/>
    <w:rsid w:val="000E69E0"/>
    <w:rsid w:val="000E75A1"/>
    <w:rsid w:val="001046F7"/>
    <w:rsid w:val="0010771C"/>
    <w:rsid w:val="00112DB7"/>
    <w:rsid w:val="001141FB"/>
    <w:rsid w:val="001204A3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0133"/>
    <w:rsid w:val="0015372D"/>
    <w:rsid w:val="00161F49"/>
    <w:rsid w:val="0016249B"/>
    <w:rsid w:val="0016394F"/>
    <w:rsid w:val="001672A0"/>
    <w:rsid w:val="00167A1F"/>
    <w:rsid w:val="0017307B"/>
    <w:rsid w:val="00180A7F"/>
    <w:rsid w:val="001816F2"/>
    <w:rsid w:val="00183DAF"/>
    <w:rsid w:val="001900F1"/>
    <w:rsid w:val="00192190"/>
    <w:rsid w:val="0019276D"/>
    <w:rsid w:val="0019535F"/>
    <w:rsid w:val="0019788B"/>
    <w:rsid w:val="00197AF7"/>
    <w:rsid w:val="001A24BB"/>
    <w:rsid w:val="001A4A40"/>
    <w:rsid w:val="001B485F"/>
    <w:rsid w:val="001C5064"/>
    <w:rsid w:val="001C5C51"/>
    <w:rsid w:val="001D1DB8"/>
    <w:rsid w:val="001D6E64"/>
    <w:rsid w:val="001D757B"/>
    <w:rsid w:val="001E037F"/>
    <w:rsid w:val="001E05FD"/>
    <w:rsid w:val="001E23E3"/>
    <w:rsid w:val="001E2809"/>
    <w:rsid w:val="001E2846"/>
    <w:rsid w:val="001E2915"/>
    <w:rsid w:val="001E5AB1"/>
    <w:rsid w:val="001E7A5D"/>
    <w:rsid w:val="001E7EA4"/>
    <w:rsid w:val="001F1DB9"/>
    <w:rsid w:val="001F48E4"/>
    <w:rsid w:val="00201959"/>
    <w:rsid w:val="00203464"/>
    <w:rsid w:val="00203EAA"/>
    <w:rsid w:val="002066DB"/>
    <w:rsid w:val="002078E6"/>
    <w:rsid w:val="002103AC"/>
    <w:rsid w:val="00215434"/>
    <w:rsid w:val="00216EF0"/>
    <w:rsid w:val="00224284"/>
    <w:rsid w:val="002252A1"/>
    <w:rsid w:val="00227B61"/>
    <w:rsid w:val="00232383"/>
    <w:rsid w:val="00232EA9"/>
    <w:rsid w:val="0024041C"/>
    <w:rsid w:val="002429A4"/>
    <w:rsid w:val="002474F3"/>
    <w:rsid w:val="00247500"/>
    <w:rsid w:val="0025701F"/>
    <w:rsid w:val="00257136"/>
    <w:rsid w:val="002578BA"/>
    <w:rsid w:val="0026352D"/>
    <w:rsid w:val="002651B1"/>
    <w:rsid w:val="00272503"/>
    <w:rsid w:val="00274C65"/>
    <w:rsid w:val="0027576C"/>
    <w:rsid w:val="0028257F"/>
    <w:rsid w:val="002833EC"/>
    <w:rsid w:val="00285391"/>
    <w:rsid w:val="002945D8"/>
    <w:rsid w:val="00297D65"/>
    <w:rsid w:val="002A75F3"/>
    <w:rsid w:val="002B787F"/>
    <w:rsid w:val="002C2C8C"/>
    <w:rsid w:val="002C35C5"/>
    <w:rsid w:val="002C4178"/>
    <w:rsid w:val="002C5147"/>
    <w:rsid w:val="002D202E"/>
    <w:rsid w:val="002D2CD5"/>
    <w:rsid w:val="002F194C"/>
    <w:rsid w:val="00306FC3"/>
    <w:rsid w:val="00307025"/>
    <w:rsid w:val="00307EE5"/>
    <w:rsid w:val="003265C2"/>
    <w:rsid w:val="003411D0"/>
    <w:rsid w:val="0034217B"/>
    <w:rsid w:val="0035020D"/>
    <w:rsid w:val="00353570"/>
    <w:rsid w:val="00355027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A00D2"/>
    <w:rsid w:val="003A03AF"/>
    <w:rsid w:val="003A417D"/>
    <w:rsid w:val="003A540D"/>
    <w:rsid w:val="003A5ED2"/>
    <w:rsid w:val="003B00CE"/>
    <w:rsid w:val="003B110B"/>
    <w:rsid w:val="003B4620"/>
    <w:rsid w:val="003C3DD0"/>
    <w:rsid w:val="003D247F"/>
    <w:rsid w:val="003E1F44"/>
    <w:rsid w:val="003F3153"/>
    <w:rsid w:val="003F79CB"/>
    <w:rsid w:val="003F7D8A"/>
    <w:rsid w:val="00400BCD"/>
    <w:rsid w:val="00402EC9"/>
    <w:rsid w:val="004044F0"/>
    <w:rsid w:val="00404752"/>
    <w:rsid w:val="0041010D"/>
    <w:rsid w:val="00411921"/>
    <w:rsid w:val="00415A3E"/>
    <w:rsid w:val="00423226"/>
    <w:rsid w:val="004244A7"/>
    <w:rsid w:val="004343CD"/>
    <w:rsid w:val="00434910"/>
    <w:rsid w:val="00436935"/>
    <w:rsid w:val="00440F2B"/>
    <w:rsid w:val="00445513"/>
    <w:rsid w:val="004535FB"/>
    <w:rsid w:val="00455221"/>
    <w:rsid w:val="0045692D"/>
    <w:rsid w:val="004577F0"/>
    <w:rsid w:val="00473BDF"/>
    <w:rsid w:val="0047463C"/>
    <w:rsid w:val="0047599B"/>
    <w:rsid w:val="004765F4"/>
    <w:rsid w:val="004775DA"/>
    <w:rsid w:val="00481535"/>
    <w:rsid w:val="00487108"/>
    <w:rsid w:val="004A2B5D"/>
    <w:rsid w:val="004B007E"/>
    <w:rsid w:val="004C026B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25B3B"/>
    <w:rsid w:val="00526D78"/>
    <w:rsid w:val="0052754E"/>
    <w:rsid w:val="0053335C"/>
    <w:rsid w:val="00544B2D"/>
    <w:rsid w:val="0055285D"/>
    <w:rsid w:val="00556FA4"/>
    <w:rsid w:val="00560597"/>
    <w:rsid w:val="00565044"/>
    <w:rsid w:val="00566887"/>
    <w:rsid w:val="00567DFC"/>
    <w:rsid w:val="00570DC1"/>
    <w:rsid w:val="00580FBA"/>
    <w:rsid w:val="00583A12"/>
    <w:rsid w:val="005901A0"/>
    <w:rsid w:val="00595476"/>
    <w:rsid w:val="00595E13"/>
    <w:rsid w:val="005970E4"/>
    <w:rsid w:val="005A5624"/>
    <w:rsid w:val="005A5D95"/>
    <w:rsid w:val="005B05DC"/>
    <w:rsid w:val="005B2CE6"/>
    <w:rsid w:val="005B2E48"/>
    <w:rsid w:val="005C143D"/>
    <w:rsid w:val="005C2CB3"/>
    <w:rsid w:val="005D0070"/>
    <w:rsid w:val="005D0104"/>
    <w:rsid w:val="005E5516"/>
    <w:rsid w:val="005E6CF1"/>
    <w:rsid w:val="005F17C8"/>
    <w:rsid w:val="005F2A8E"/>
    <w:rsid w:val="005F3AB8"/>
    <w:rsid w:val="005F54D0"/>
    <w:rsid w:val="005F58CA"/>
    <w:rsid w:val="005F7E62"/>
    <w:rsid w:val="0060281C"/>
    <w:rsid w:val="00605416"/>
    <w:rsid w:val="00607FF0"/>
    <w:rsid w:val="00632314"/>
    <w:rsid w:val="00634F7D"/>
    <w:rsid w:val="006378AD"/>
    <w:rsid w:val="00637F31"/>
    <w:rsid w:val="006457FA"/>
    <w:rsid w:val="006459F1"/>
    <w:rsid w:val="006477A5"/>
    <w:rsid w:val="00651407"/>
    <w:rsid w:val="0065176B"/>
    <w:rsid w:val="00651D03"/>
    <w:rsid w:val="00656EE5"/>
    <w:rsid w:val="00656FA1"/>
    <w:rsid w:val="00660DCB"/>
    <w:rsid w:val="0066249A"/>
    <w:rsid w:val="00662630"/>
    <w:rsid w:val="006651E9"/>
    <w:rsid w:val="00670FAE"/>
    <w:rsid w:val="006725B2"/>
    <w:rsid w:val="00676AAB"/>
    <w:rsid w:val="006829E7"/>
    <w:rsid w:val="00685335"/>
    <w:rsid w:val="00692C49"/>
    <w:rsid w:val="00694225"/>
    <w:rsid w:val="006946C7"/>
    <w:rsid w:val="00694DF2"/>
    <w:rsid w:val="0069718F"/>
    <w:rsid w:val="006A5A94"/>
    <w:rsid w:val="006A7B6A"/>
    <w:rsid w:val="006B10C2"/>
    <w:rsid w:val="006B1336"/>
    <w:rsid w:val="006B2D36"/>
    <w:rsid w:val="006B4197"/>
    <w:rsid w:val="006B48BA"/>
    <w:rsid w:val="006B73D5"/>
    <w:rsid w:val="006B7AAC"/>
    <w:rsid w:val="006C4C68"/>
    <w:rsid w:val="006D0851"/>
    <w:rsid w:val="006D31B0"/>
    <w:rsid w:val="006D666A"/>
    <w:rsid w:val="006E6F3A"/>
    <w:rsid w:val="006E7601"/>
    <w:rsid w:val="006F39E8"/>
    <w:rsid w:val="006F60A2"/>
    <w:rsid w:val="00707255"/>
    <w:rsid w:val="00707A71"/>
    <w:rsid w:val="00715F1D"/>
    <w:rsid w:val="00717AE0"/>
    <w:rsid w:val="007328DF"/>
    <w:rsid w:val="007340D3"/>
    <w:rsid w:val="00734914"/>
    <w:rsid w:val="007419C7"/>
    <w:rsid w:val="00742D94"/>
    <w:rsid w:val="00755ADD"/>
    <w:rsid w:val="00760BD1"/>
    <w:rsid w:val="007670E8"/>
    <w:rsid w:val="007727C9"/>
    <w:rsid w:val="00775E60"/>
    <w:rsid w:val="00775F48"/>
    <w:rsid w:val="0078148A"/>
    <w:rsid w:val="00781780"/>
    <w:rsid w:val="00783B2A"/>
    <w:rsid w:val="00786DE4"/>
    <w:rsid w:val="00796F16"/>
    <w:rsid w:val="007A5DF7"/>
    <w:rsid w:val="007A78EC"/>
    <w:rsid w:val="007A7CAB"/>
    <w:rsid w:val="007B3908"/>
    <w:rsid w:val="007B6D87"/>
    <w:rsid w:val="007C50F6"/>
    <w:rsid w:val="007D006C"/>
    <w:rsid w:val="007D0A03"/>
    <w:rsid w:val="007D68E0"/>
    <w:rsid w:val="007E13B4"/>
    <w:rsid w:val="007E1A27"/>
    <w:rsid w:val="007F5768"/>
    <w:rsid w:val="007F7B6B"/>
    <w:rsid w:val="0080343E"/>
    <w:rsid w:val="00814C05"/>
    <w:rsid w:val="0081717D"/>
    <w:rsid w:val="008222C4"/>
    <w:rsid w:val="00826B2F"/>
    <w:rsid w:val="00827628"/>
    <w:rsid w:val="0083104D"/>
    <w:rsid w:val="008314CE"/>
    <w:rsid w:val="00833E25"/>
    <w:rsid w:val="00835F14"/>
    <w:rsid w:val="0083657B"/>
    <w:rsid w:val="00841FE5"/>
    <w:rsid w:val="00847A7D"/>
    <w:rsid w:val="00853EC4"/>
    <w:rsid w:val="00854D07"/>
    <w:rsid w:val="00863198"/>
    <w:rsid w:val="00864D21"/>
    <w:rsid w:val="00866991"/>
    <w:rsid w:val="008679AE"/>
    <w:rsid w:val="0087021E"/>
    <w:rsid w:val="00872ED0"/>
    <w:rsid w:val="00875903"/>
    <w:rsid w:val="00882AA1"/>
    <w:rsid w:val="008846CD"/>
    <w:rsid w:val="00896FD5"/>
    <w:rsid w:val="00897CA4"/>
    <w:rsid w:val="008A0342"/>
    <w:rsid w:val="008A06BE"/>
    <w:rsid w:val="008A58D4"/>
    <w:rsid w:val="008B4124"/>
    <w:rsid w:val="008B4342"/>
    <w:rsid w:val="008B57D9"/>
    <w:rsid w:val="008B5D40"/>
    <w:rsid w:val="008B67D4"/>
    <w:rsid w:val="008B758B"/>
    <w:rsid w:val="008B7961"/>
    <w:rsid w:val="008C166F"/>
    <w:rsid w:val="008C1E68"/>
    <w:rsid w:val="008C3823"/>
    <w:rsid w:val="008D088C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65A7"/>
    <w:rsid w:val="00914AAB"/>
    <w:rsid w:val="0091749D"/>
    <w:rsid w:val="00922824"/>
    <w:rsid w:val="00922FC8"/>
    <w:rsid w:val="00926925"/>
    <w:rsid w:val="009308E3"/>
    <w:rsid w:val="00930E88"/>
    <w:rsid w:val="0093155C"/>
    <w:rsid w:val="00935E87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AF3"/>
    <w:rsid w:val="0097160F"/>
    <w:rsid w:val="0097266E"/>
    <w:rsid w:val="00973FEE"/>
    <w:rsid w:val="0097755D"/>
    <w:rsid w:val="00982712"/>
    <w:rsid w:val="00992F35"/>
    <w:rsid w:val="00995B55"/>
    <w:rsid w:val="009A0A87"/>
    <w:rsid w:val="009A3139"/>
    <w:rsid w:val="009B0AE0"/>
    <w:rsid w:val="009B4FAE"/>
    <w:rsid w:val="009C0F82"/>
    <w:rsid w:val="009C6031"/>
    <w:rsid w:val="009C6B4C"/>
    <w:rsid w:val="009D06B5"/>
    <w:rsid w:val="009D3683"/>
    <w:rsid w:val="009D3F9A"/>
    <w:rsid w:val="009D42A4"/>
    <w:rsid w:val="009E1016"/>
    <w:rsid w:val="009F0DF7"/>
    <w:rsid w:val="009F2E34"/>
    <w:rsid w:val="00A0467E"/>
    <w:rsid w:val="00A0640A"/>
    <w:rsid w:val="00A16EE7"/>
    <w:rsid w:val="00A20556"/>
    <w:rsid w:val="00A30F9C"/>
    <w:rsid w:val="00A3570A"/>
    <w:rsid w:val="00A37001"/>
    <w:rsid w:val="00A37848"/>
    <w:rsid w:val="00A41410"/>
    <w:rsid w:val="00A441EE"/>
    <w:rsid w:val="00A504A2"/>
    <w:rsid w:val="00A52905"/>
    <w:rsid w:val="00A567FC"/>
    <w:rsid w:val="00A57120"/>
    <w:rsid w:val="00A62BC8"/>
    <w:rsid w:val="00A7030B"/>
    <w:rsid w:val="00A7037B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B580F"/>
    <w:rsid w:val="00AC0595"/>
    <w:rsid w:val="00AC08FE"/>
    <w:rsid w:val="00AD217D"/>
    <w:rsid w:val="00AD25AC"/>
    <w:rsid w:val="00AE0992"/>
    <w:rsid w:val="00AE223F"/>
    <w:rsid w:val="00AE6429"/>
    <w:rsid w:val="00AE6977"/>
    <w:rsid w:val="00AF192D"/>
    <w:rsid w:val="00AF1A69"/>
    <w:rsid w:val="00AF2804"/>
    <w:rsid w:val="00AF5C2B"/>
    <w:rsid w:val="00B0086E"/>
    <w:rsid w:val="00B03381"/>
    <w:rsid w:val="00B05B24"/>
    <w:rsid w:val="00B066DF"/>
    <w:rsid w:val="00B069AD"/>
    <w:rsid w:val="00B121E1"/>
    <w:rsid w:val="00B13FBD"/>
    <w:rsid w:val="00B24C1F"/>
    <w:rsid w:val="00B278D5"/>
    <w:rsid w:val="00B31111"/>
    <w:rsid w:val="00B44727"/>
    <w:rsid w:val="00B65183"/>
    <w:rsid w:val="00B669D5"/>
    <w:rsid w:val="00B67850"/>
    <w:rsid w:val="00B67F1E"/>
    <w:rsid w:val="00B735E8"/>
    <w:rsid w:val="00B75043"/>
    <w:rsid w:val="00B76527"/>
    <w:rsid w:val="00B76696"/>
    <w:rsid w:val="00B80942"/>
    <w:rsid w:val="00B910B1"/>
    <w:rsid w:val="00B91957"/>
    <w:rsid w:val="00B967A3"/>
    <w:rsid w:val="00BA124B"/>
    <w:rsid w:val="00BA15F3"/>
    <w:rsid w:val="00BC0C33"/>
    <w:rsid w:val="00BC3400"/>
    <w:rsid w:val="00BC39C2"/>
    <w:rsid w:val="00BE4AA2"/>
    <w:rsid w:val="00BE767D"/>
    <w:rsid w:val="00BE78CC"/>
    <w:rsid w:val="00BE7E60"/>
    <w:rsid w:val="00BF2027"/>
    <w:rsid w:val="00BF4366"/>
    <w:rsid w:val="00C114D6"/>
    <w:rsid w:val="00C2278A"/>
    <w:rsid w:val="00C300D8"/>
    <w:rsid w:val="00C33D6D"/>
    <w:rsid w:val="00C4415E"/>
    <w:rsid w:val="00C510C5"/>
    <w:rsid w:val="00C51643"/>
    <w:rsid w:val="00C5192B"/>
    <w:rsid w:val="00C51A8F"/>
    <w:rsid w:val="00C62C16"/>
    <w:rsid w:val="00C6693B"/>
    <w:rsid w:val="00C70871"/>
    <w:rsid w:val="00C7490E"/>
    <w:rsid w:val="00C851CE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17C8C"/>
    <w:rsid w:val="00D27C37"/>
    <w:rsid w:val="00D27EB0"/>
    <w:rsid w:val="00D435AD"/>
    <w:rsid w:val="00D52F53"/>
    <w:rsid w:val="00D53BC3"/>
    <w:rsid w:val="00D54958"/>
    <w:rsid w:val="00D54F2E"/>
    <w:rsid w:val="00D61D30"/>
    <w:rsid w:val="00D625BA"/>
    <w:rsid w:val="00D662E1"/>
    <w:rsid w:val="00D70EA9"/>
    <w:rsid w:val="00D739D8"/>
    <w:rsid w:val="00D90422"/>
    <w:rsid w:val="00D933E7"/>
    <w:rsid w:val="00D9568D"/>
    <w:rsid w:val="00D97CAB"/>
    <w:rsid w:val="00DA19F6"/>
    <w:rsid w:val="00DB2D63"/>
    <w:rsid w:val="00DB401C"/>
    <w:rsid w:val="00DB4A30"/>
    <w:rsid w:val="00DB7B1A"/>
    <w:rsid w:val="00DC1695"/>
    <w:rsid w:val="00DC548F"/>
    <w:rsid w:val="00DC664F"/>
    <w:rsid w:val="00DD10AB"/>
    <w:rsid w:val="00DD2480"/>
    <w:rsid w:val="00DF0E76"/>
    <w:rsid w:val="00E01E18"/>
    <w:rsid w:val="00E02C26"/>
    <w:rsid w:val="00E04439"/>
    <w:rsid w:val="00E05AEE"/>
    <w:rsid w:val="00E111C4"/>
    <w:rsid w:val="00E12691"/>
    <w:rsid w:val="00E12E0B"/>
    <w:rsid w:val="00E1549A"/>
    <w:rsid w:val="00E16588"/>
    <w:rsid w:val="00E17522"/>
    <w:rsid w:val="00E20530"/>
    <w:rsid w:val="00E22804"/>
    <w:rsid w:val="00E25B3F"/>
    <w:rsid w:val="00E4199F"/>
    <w:rsid w:val="00E44D78"/>
    <w:rsid w:val="00E464E8"/>
    <w:rsid w:val="00E47F5B"/>
    <w:rsid w:val="00E50CEF"/>
    <w:rsid w:val="00E50F7F"/>
    <w:rsid w:val="00E512A3"/>
    <w:rsid w:val="00E5199E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146A"/>
    <w:rsid w:val="00EB53E1"/>
    <w:rsid w:val="00EC0A9F"/>
    <w:rsid w:val="00EC2DE1"/>
    <w:rsid w:val="00ED0D40"/>
    <w:rsid w:val="00ED6643"/>
    <w:rsid w:val="00ED7D18"/>
    <w:rsid w:val="00ED7E38"/>
    <w:rsid w:val="00EE3C25"/>
    <w:rsid w:val="00EE567F"/>
    <w:rsid w:val="00EE6895"/>
    <w:rsid w:val="00EE7519"/>
    <w:rsid w:val="00F009AE"/>
    <w:rsid w:val="00F052A9"/>
    <w:rsid w:val="00F137A7"/>
    <w:rsid w:val="00F14E1B"/>
    <w:rsid w:val="00F15A8B"/>
    <w:rsid w:val="00F22904"/>
    <w:rsid w:val="00F23E72"/>
    <w:rsid w:val="00F33745"/>
    <w:rsid w:val="00F353B1"/>
    <w:rsid w:val="00F3572F"/>
    <w:rsid w:val="00F44B32"/>
    <w:rsid w:val="00F458F2"/>
    <w:rsid w:val="00F460A1"/>
    <w:rsid w:val="00F545A4"/>
    <w:rsid w:val="00F67470"/>
    <w:rsid w:val="00F77390"/>
    <w:rsid w:val="00F82C81"/>
    <w:rsid w:val="00F870B5"/>
    <w:rsid w:val="00F91F0C"/>
    <w:rsid w:val="00F955F2"/>
    <w:rsid w:val="00FA0964"/>
    <w:rsid w:val="00FA0F03"/>
    <w:rsid w:val="00FA17D5"/>
    <w:rsid w:val="00FA6874"/>
    <w:rsid w:val="00FB5710"/>
    <w:rsid w:val="00FB5F0F"/>
    <w:rsid w:val="00FB6084"/>
    <w:rsid w:val="00FD0F65"/>
    <w:rsid w:val="00FD1F22"/>
    <w:rsid w:val="00FD2F1D"/>
    <w:rsid w:val="00FD3406"/>
    <w:rsid w:val="00FD35C6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A2157487-BDDE-4C36-A718-614C69421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901A0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styleId="af6">
    <w:name w:val="Body Text Indent"/>
    <w:basedOn w:val="a"/>
    <w:link w:val="af7"/>
    <w:uiPriority w:val="99"/>
    <w:semiHidden/>
    <w:unhideWhenUsed/>
    <w:rsid w:val="00B75043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B75043"/>
  </w:style>
  <w:style w:type="table" w:customStyle="1" w:styleId="1">
    <w:name w:val="Сетка таблицы1"/>
    <w:basedOn w:val="a1"/>
    <w:next w:val="aa"/>
    <w:uiPriority w:val="59"/>
    <w:rsid w:val="00583A12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1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6B4EDE1-BB30-462B-A0E2-4FCEE18F53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609</TotalTime>
  <Pages>21</Pages>
  <Words>6666</Words>
  <Characters>38000</Characters>
  <Application>Microsoft Office Word</Application>
  <DocSecurity>0</DocSecurity>
  <Lines>316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Chigarina</dc:creator>
  <cp:keywords/>
  <dc:description/>
  <cp:lastModifiedBy>Каланчева Марина Александровна</cp:lastModifiedBy>
  <cp:revision>8</cp:revision>
  <cp:lastPrinted>2021-02-16T04:52:00Z</cp:lastPrinted>
  <dcterms:created xsi:type="dcterms:W3CDTF">2023-03-23T17:20:00Z</dcterms:created>
  <dcterms:modified xsi:type="dcterms:W3CDTF">2026-05-15T11:02:00Z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